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9AA" w:rsidRPr="00FB7F90" w:rsidRDefault="00E819AA" w:rsidP="00E819AA">
      <w:pPr>
        <w:rPr>
          <w:rFonts w:ascii="Arial" w:hAnsi="Arial" w:cs="Arial"/>
          <w:sz w:val="36"/>
        </w:rPr>
      </w:pPr>
      <w:r w:rsidRPr="00FB7F90">
        <w:rPr>
          <w:rFonts w:ascii="Arial" w:hAnsi="Arial" w:cs="Arial"/>
          <w:sz w:val="36"/>
        </w:rPr>
        <w:t xml:space="preserve">Team </w:t>
      </w:r>
      <w:proofErr w:type="spellStart"/>
      <w:r w:rsidRPr="00FB7F90">
        <w:rPr>
          <w:rFonts w:ascii="Arial" w:hAnsi="Arial" w:cs="Arial"/>
          <w:sz w:val="36"/>
        </w:rPr>
        <w:t>Maultier</w:t>
      </w:r>
      <w:proofErr w:type="spellEnd"/>
      <w:r w:rsidRPr="00FB7F90">
        <w:rPr>
          <w:rFonts w:ascii="Arial" w:hAnsi="Arial" w:cs="Arial"/>
          <w:sz w:val="36"/>
        </w:rPr>
        <w:t xml:space="preserve">- </w:t>
      </w:r>
      <w:proofErr w:type="gramStart"/>
      <w:r w:rsidRPr="00FB7F90">
        <w:rPr>
          <w:rFonts w:ascii="Arial" w:hAnsi="Arial" w:cs="Arial"/>
          <w:sz w:val="36"/>
        </w:rPr>
        <w:t>From the Ground Up</w:t>
      </w:r>
      <w:proofErr w:type="gramEnd"/>
      <w:r w:rsidRPr="00FB7F90">
        <w:rPr>
          <w:rFonts w:ascii="Arial" w:hAnsi="Arial" w:cs="Arial"/>
          <w:sz w:val="36"/>
        </w:rPr>
        <w:t xml:space="preserve"> Challenge entry</w:t>
      </w:r>
    </w:p>
    <w:p w:rsidR="00E819AA" w:rsidRPr="00FB7F90" w:rsidRDefault="007F695D">
      <w:pPr>
        <w:rPr>
          <w:rFonts w:ascii="Arial" w:hAnsi="Arial" w:cs="Arial"/>
        </w:rPr>
      </w:pPr>
      <w:r w:rsidRPr="00FB7F90">
        <w:rPr>
          <w:rFonts w:ascii="Arial" w:hAnsi="Arial" w:cs="Arial"/>
          <w:sz w:val="28"/>
        </w:rPr>
        <w:t>Two 15</w:t>
      </w:r>
      <w:r w:rsidRPr="00FB7F90">
        <w:rPr>
          <w:rFonts w:ascii="Arial" w:hAnsi="Arial" w:cs="Arial"/>
          <w:sz w:val="28"/>
          <w:vertAlign w:val="superscript"/>
        </w:rPr>
        <w:t>th</w:t>
      </w:r>
      <w:r w:rsidRPr="00FB7F90">
        <w:rPr>
          <w:rFonts w:ascii="Arial" w:hAnsi="Arial" w:cs="Arial"/>
          <w:sz w:val="28"/>
        </w:rPr>
        <w:t xml:space="preserve"> Century</w:t>
      </w:r>
      <w:r w:rsidR="00E819AA" w:rsidRPr="00FB7F90">
        <w:rPr>
          <w:rFonts w:ascii="Arial" w:hAnsi="Arial" w:cs="Arial"/>
          <w:sz w:val="28"/>
        </w:rPr>
        <w:t xml:space="preserve"> Mounted Tourney trained </w:t>
      </w:r>
      <w:r w:rsidRPr="00FB7F90">
        <w:rPr>
          <w:rFonts w:ascii="Arial" w:hAnsi="Arial" w:cs="Arial"/>
          <w:sz w:val="28"/>
        </w:rPr>
        <w:t xml:space="preserve">and equipped </w:t>
      </w:r>
      <w:r w:rsidR="00E819AA" w:rsidRPr="00FB7F90">
        <w:rPr>
          <w:rFonts w:ascii="Arial" w:hAnsi="Arial" w:cs="Arial"/>
          <w:sz w:val="28"/>
        </w:rPr>
        <w:t xml:space="preserve">Mules </w:t>
      </w:r>
    </w:p>
    <w:p w:rsidR="00E819AA" w:rsidRPr="00FB7F90" w:rsidRDefault="00E819AA" w:rsidP="00053659">
      <w:pPr>
        <w:ind w:left="1440" w:firstLine="720"/>
        <w:rPr>
          <w:rFonts w:ascii="Arial" w:hAnsi="Arial" w:cs="Arial"/>
        </w:rPr>
      </w:pPr>
      <w:r w:rsidRPr="00FB7F90">
        <w:rPr>
          <w:rFonts w:ascii="Arial" w:hAnsi="Arial" w:cs="Arial"/>
        </w:rPr>
        <w:t xml:space="preserve">By Her Ladyship </w:t>
      </w:r>
      <w:hyperlink r:id="rId6" w:history="1">
        <w:proofErr w:type="spellStart"/>
        <w:r w:rsidR="00D5163B" w:rsidRPr="00D5163B">
          <w:rPr>
            <w:rStyle w:val="Hyperlink"/>
            <w:rFonts w:ascii="Arial" w:hAnsi="Arial" w:cs="Arial"/>
            <w:bCs/>
            <w:color w:val="000000" w:themeColor="text1"/>
          </w:rPr>
          <w:t>Ise</w:t>
        </w:r>
        <w:proofErr w:type="spellEnd"/>
        <w:r w:rsidR="00D5163B" w:rsidRPr="00D5163B">
          <w:rPr>
            <w:rStyle w:val="Hyperlink"/>
            <w:rFonts w:ascii="Arial" w:hAnsi="Arial" w:cs="Arial"/>
            <w:bCs/>
            <w:color w:val="000000" w:themeColor="text1"/>
          </w:rPr>
          <w:t xml:space="preserve"> no </w:t>
        </w:r>
        <w:proofErr w:type="spellStart"/>
        <w:r w:rsidR="00D5163B" w:rsidRPr="00D5163B">
          <w:rPr>
            <w:rStyle w:val="Hyperlink"/>
            <w:rFonts w:ascii="Arial" w:hAnsi="Arial" w:cs="Arial"/>
            <w:bCs/>
            <w:color w:val="000000" w:themeColor="text1"/>
          </w:rPr>
          <w:t>Kusunoki</w:t>
        </w:r>
        <w:proofErr w:type="spellEnd"/>
        <w:r w:rsidR="00D5163B" w:rsidRPr="00D5163B">
          <w:rPr>
            <w:rStyle w:val="Hyperlink"/>
            <w:rFonts w:ascii="Arial" w:hAnsi="Arial" w:cs="Arial"/>
            <w:bCs/>
            <w:color w:val="000000" w:themeColor="text1"/>
          </w:rPr>
          <w:t xml:space="preserve"> </w:t>
        </w:r>
        <w:proofErr w:type="spellStart"/>
        <w:r w:rsidR="00D5163B" w:rsidRPr="00D5163B">
          <w:rPr>
            <w:rStyle w:val="Hyperlink"/>
            <w:rFonts w:ascii="Arial" w:hAnsi="Arial" w:cs="Arial"/>
            <w:bCs/>
            <w:color w:val="000000" w:themeColor="text1"/>
          </w:rPr>
          <w:t>Kametsuru</w:t>
        </w:r>
        <w:proofErr w:type="spellEnd"/>
      </w:hyperlink>
      <w:r w:rsidRPr="00D5163B">
        <w:rPr>
          <w:rFonts w:ascii="Arial" w:hAnsi="Arial" w:cs="Arial"/>
          <w:color w:val="000000" w:themeColor="text1"/>
        </w:rPr>
        <w:t xml:space="preserve"> </w:t>
      </w:r>
      <w:r w:rsidRPr="00FB7F90">
        <w:rPr>
          <w:rFonts w:ascii="Arial" w:hAnsi="Arial" w:cs="Arial"/>
        </w:rPr>
        <w:t xml:space="preserve">and Sir Sato </w:t>
      </w:r>
      <w:proofErr w:type="spellStart"/>
      <w:r w:rsidRPr="00FB7F90">
        <w:rPr>
          <w:rFonts w:ascii="Arial" w:hAnsi="Arial" w:cs="Arial"/>
        </w:rPr>
        <w:t>Jiro</w:t>
      </w:r>
      <w:proofErr w:type="spellEnd"/>
      <w:r w:rsidRPr="00FB7F90">
        <w:rPr>
          <w:rFonts w:ascii="Arial" w:hAnsi="Arial" w:cs="Arial"/>
        </w:rPr>
        <w:t xml:space="preserve"> no </w:t>
      </w:r>
      <w:proofErr w:type="spellStart"/>
      <w:r w:rsidRPr="00FB7F90">
        <w:rPr>
          <w:rFonts w:ascii="Arial" w:hAnsi="Arial" w:cs="Arial"/>
        </w:rPr>
        <w:t>Bitchu</w:t>
      </w:r>
      <w:proofErr w:type="spellEnd"/>
    </w:p>
    <w:p w:rsidR="00E819AA" w:rsidRPr="00FB7F90" w:rsidRDefault="00E819AA">
      <w:pPr>
        <w:rPr>
          <w:rFonts w:ascii="Arial" w:hAnsi="Arial" w:cs="Arial"/>
        </w:rPr>
      </w:pPr>
      <w:bookmarkStart w:id="0" w:name="_GoBack"/>
      <w:bookmarkEnd w:id="0"/>
    </w:p>
    <w:p w:rsidR="00E819AA" w:rsidRPr="00FB7F90" w:rsidRDefault="00E819AA" w:rsidP="00F97CB9">
      <w:pPr>
        <w:ind w:left="720"/>
        <w:rPr>
          <w:rFonts w:ascii="Arial" w:hAnsi="Arial" w:cs="Arial"/>
        </w:rPr>
      </w:pPr>
      <w:r w:rsidRPr="00FB7F90">
        <w:rPr>
          <w:rFonts w:ascii="Arial" w:hAnsi="Arial" w:cs="Arial"/>
        </w:rPr>
        <w:t xml:space="preserve">We present for your review </w:t>
      </w:r>
      <w:r w:rsidR="00D64785" w:rsidRPr="00FB7F90">
        <w:rPr>
          <w:rFonts w:ascii="Arial" w:hAnsi="Arial" w:cs="Arial"/>
        </w:rPr>
        <w:t>two</w:t>
      </w:r>
      <w:r w:rsidRPr="00FB7F90">
        <w:rPr>
          <w:rFonts w:ascii="Arial" w:hAnsi="Arial" w:cs="Arial"/>
        </w:rPr>
        <w:t xml:space="preserve"> </w:t>
      </w:r>
      <w:r w:rsidR="00D64785" w:rsidRPr="00FB7F90">
        <w:rPr>
          <w:rFonts w:ascii="Arial" w:hAnsi="Arial" w:cs="Arial"/>
        </w:rPr>
        <w:t>15</w:t>
      </w:r>
      <w:r w:rsidR="00D64785" w:rsidRPr="00FB7F90">
        <w:rPr>
          <w:rFonts w:ascii="Arial" w:hAnsi="Arial" w:cs="Arial"/>
          <w:vertAlign w:val="superscript"/>
        </w:rPr>
        <w:t>th</w:t>
      </w:r>
      <w:r w:rsidR="00D64785" w:rsidRPr="00FB7F90">
        <w:rPr>
          <w:rFonts w:ascii="Arial" w:hAnsi="Arial" w:cs="Arial"/>
        </w:rPr>
        <w:t xml:space="preserve"> Century style </w:t>
      </w:r>
      <w:r w:rsidRPr="00FB7F90">
        <w:rPr>
          <w:rFonts w:ascii="Arial" w:hAnsi="Arial" w:cs="Arial"/>
        </w:rPr>
        <w:t xml:space="preserve">Mounted Tourney trained Mules.   Why are they from the ground up you might ask?   We have been training these 2 mules for SCA </w:t>
      </w:r>
      <w:r w:rsidR="00FB7F90" w:rsidRPr="00FB7F90">
        <w:rPr>
          <w:rFonts w:ascii="Arial" w:hAnsi="Arial" w:cs="Arial"/>
        </w:rPr>
        <w:t xml:space="preserve">art of </w:t>
      </w:r>
      <w:r w:rsidRPr="00FB7F90">
        <w:rPr>
          <w:rFonts w:ascii="Arial" w:hAnsi="Arial" w:cs="Arial"/>
        </w:rPr>
        <w:t xml:space="preserve">mounted tourney games for 5 years and we have made all the training equipment that goes into training an equine to do the equestrian games.  Such as barding, </w:t>
      </w:r>
      <w:proofErr w:type="spellStart"/>
      <w:r w:rsidRPr="00FB7F90">
        <w:rPr>
          <w:rFonts w:ascii="Arial" w:hAnsi="Arial" w:cs="Arial"/>
        </w:rPr>
        <w:t>chamfrons</w:t>
      </w:r>
      <w:proofErr w:type="spellEnd"/>
      <w:r w:rsidRPr="00FB7F90">
        <w:rPr>
          <w:rFonts w:ascii="Arial" w:hAnsi="Arial" w:cs="Arial"/>
        </w:rPr>
        <w:t xml:space="preserve">, </w:t>
      </w:r>
      <w:proofErr w:type="spellStart"/>
      <w:r w:rsidRPr="00FB7F90">
        <w:rPr>
          <w:rFonts w:ascii="Arial" w:hAnsi="Arial" w:cs="Arial"/>
        </w:rPr>
        <w:t>quintains</w:t>
      </w:r>
      <w:proofErr w:type="spellEnd"/>
      <w:r w:rsidRPr="00FB7F90">
        <w:rPr>
          <w:rFonts w:ascii="Arial" w:hAnsi="Arial" w:cs="Arial"/>
        </w:rPr>
        <w:t>, lance racks, reeds and head stands, Ring Stands, Lances and pennons, swords and scabbards, spears and more.    All of these things are t</w:t>
      </w:r>
      <w:r w:rsidR="0066320E" w:rsidRPr="00FB7F90">
        <w:rPr>
          <w:rFonts w:ascii="Arial" w:hAnsi="Arial" w:cs="Arial"/>
        </w:rPr>
        <w:t xml:space="preserve">he components from the ground up to make a trained Tourney equine and we made them ourselves and combined them with our training hours with the mules to create 2 mules </w:t>
      </w:r>
      <w:proofErr w:type="gramStart"/>
      <w:r w:rsidR="0066320E" w:rsidRPr="00FB7F90">
        <w:rPr>
          <w:rFonts w:ascii="Arial" w:hAnsi="Arial" w:cs="Arial"/>
        </w:rPr>
        <w:t>who</w:t>
      </w:r>
      <w:proofErr w:type="gramEnd"/>
      <w:r w:rsidR="0066320E" w:rsidRPr="00FB7F90">
        <w:rPr>
          <w:rFonts w:ascii="Arial" w:hAnsi="Arial" w:cs="Arial"/>
        </w:rPr>
        <w:t xml:space="preserve"> have won many Tourney compe</w:t>
      </w:r>
      <w:r w:rsidR="00D64785" w:rsidRPr="00FB7F90">
        <w:rPr>
          <w:rFonts w:ascii="Arial" w:hAnsi="Arial" w:cs="Arial"/>
        </w:rPr>
        <w:t>ti</w:t>
      </w:r>
      <w:r w:rsidR="0066320E" w:rsidRPr="00FB7F90">
        <w:rPr>
          <w:rFonts w:ascii="Arial" w:hAnsi="Arial" w:cs="Arial"/>
        </w:rPr>
        <w:t>tions over the last years and continue to improve</w:t>
      </w:r>
      <w:r w:rsidR="00FB7F90" w:rsidRPr="00FB7F90">
        <w:rPr>
          <w:rFonts w:ascii="Arial" w:hAnsi="Arial" w:cs="Arial"/>
        </w:rPr>
        <w:t xml:space="preserve"> and are trained from the ground up. </w:t>
      </w:r>
      <w:r w:rsidR="0066320E" w:rsidRPr="00FB7F90">
        <w:rPr>
          <w:rFonts w:ascii="Arial" w:hAnsi="Arial" w:cs="Arial"/>
        </w:rPr>
        <w:t xml:space="preserve">    </w:t>
      </w:r>
    </w:p>
    <w:p w:rsidR="00C8009C" w:rsidRPr="00FB7F90" w:rsidRDefault="00C8009C">
      <w:pPr>
        <w:rPr>
          <w:rFonts w:ascii="Arial" w:hAnsi="Arial" w:cs="Arial"/>
          <w:b/>
          <w:u w:val="single"/>
        </w:rPr>
      </w:pPr>
    </w:p>
    <w:p w:rsidR="00C8009C" w:rsidRPr="00FB7F90" w:rsidRDefault="00C8009C" w:rsidP="00C8009C">
      <w:pPr>
        <w:rPr>
          <w:rFonts w:ascii="Arial" w:hAnsi="Arial" w:cs="Arial"/>
          <w:b/>
          <w:u w:val="single"/>
        </w:rPr>
      </w:pPr>
      <w:r w:rsidRPr="00FB7F90">
        <w:rPr>
          <w:rFonts w:ascii="Arial" w:hAnsi="Arial" w:cs="Arial"/>
          <w:b/>
          <w:u w:val="single"/>
        </w:rPr>
        <w:t>The Tourney</w:t>
      </w:r>
    </w:p>
    <w:p w:rsidR="00FB7F90" w:rsidRDefault="00503629" w:rsidP="00C8009C">
      <w:pPr>
        <w:rPr>
          <w:rFonts w:ascii="Arial" w:hAnsi="Arial" w:cs="Arial"/>
        </w:rPr>
      </w:pPr>
      <w:r w:rsidRPr="00FB7F90">
        <w:rPr>
          <w:rFonts w:ascii="Arial" w:hAnsi="Arial" w:cs="Arial"/>
        </w:rPr>
        <w:t xml:space="preserve">The words "tournament" and "joust" are often used interchangeably. Strictly speaking "joust" describes single combat between two horsemen. "Tournament" refers to mounted combat between parties of knights, but also is used to refer to the whole proceeding. </w:t>
      </w:r>
      <w:r w:rsidR="00C8009C" w:rsidRPr="00FB7F90">
        <w:rPr>
          <w:rFonts w:ascii="Arial" w:hAnsi="Arial" w:cs="Arial"/>
        </w:rPr>
        <w:t xml:space="preserve">Some History behind “The Tourney”-The tournament, properly so called, </w:t>
      </w:r>
      <w:proofErr w:type="gramStart"/>
      <w:r w:rsidR="00C8009C" w:rsidRPr="00FB7F90">
        <w:rPr>
          <w:rFonts w:ascii="Arial" w:hAnsi="Arial" w:cs="Arial"/>
        </w:rPr>
        <w:t>appear</w:t>
      </w:r>
      <w:proofErr w:type="gramEnd"/>
      <w:r w:rsidR="00C8009C" w:rsidRPr="00FB7F90">
        <w:rPr>
          <w:rFonts w:ascii="Arial" w:hAnsi="Arial" w:cs="Arial"/>
        </w:rPr>
        <w:t xml:space="preserve"> in Europe by the early 12th </w:t>
      </w:r>
      <w:proofErr w:type="spellStart"/>
      <w:r w:rsidR="00C8009C" w:rsidRPr="00FB7F90">
        <w:rPr>
          <w:rFonts w:ascii="Arial" w:hAnsi="Arial" w:cs="Arial"/>
        </w:rPr>
        <w:t>centrury</w:t>
      </w:r>
      <w:proofErr w:type="spellEnd"/>
      <w:r w:rsidR="00C8009C" w:rsidRPr="00FB7F90">
        <w:rPr>
          <w:rFonts w:ascii="Arial" w:hAnsi="Arial" w:cs="Arial"/>
        </w:rPr>
        <w:t xml:space="preserve">. A chronicler of Tours in the late twelfth century records the death, in 1066, of an </w:t>
      </w:r>
      <w:proofErr w:type="spellStart"/>
      <w:r w:rsidR="00C8009C" w:rsidRPr="00FB7F90">
        <w:rPr>
          <w:rFonts w:ascii="Arial" w:hAnsi="Arial" w:cs="Arial"/>
        </w:rPr>
        <w:t>Angevin</w:t>
      </w:r>
      <w:proofErr w:type="spellEnd"/>
      <w:r w:rsidR="00C8009C" w:rsidRPr="00FB7F90">
        <w:rPr>
          <w:rFonts w:ascii="Arial" w:hAnsi="Arial" w:cs="Arial"/>
        </w:rPr>
        <w:t xml:space="preserve"> baron named </w:t>
      </w:r>
      <w:proofErr w:type="spellStart"/>
      <w:r w:rsidR="00C8009C" w:rsidRPr="00FB7F90">
        <w:rPr>
          <w:rFonts w:ascii="Arial" w:hAnsi="Arial" w:cs="Arial"/>
        </w:rPr>
        <w:t>Geoffroi</w:t>
      </w:r>
      <w:proofErr w:type="spellEnd"/>
      <w:r w:rsidR="00C8009C" w:rsidRPr="00FB7F90">
        <w:rPr>
          <w:rFonts w:ascii="Arial" w:hAnsi="Arial" w:cs="Arial"/>
        </w:rPr>
        <w:t xml:space="preserve"> de </w:t>
      </w:r>
      <w:proofErr w:type="spellStart"/>
      <w:r w:rsidR="00C8009C" w:rsidRPr="00FB7F90">
        <w:rPr>
          <w:rFonts w:ascii="Arial" w:hAnsi="Arial" w:cs="Arial"/>
        </w:rPr>
        <w:t>Preulli</w:t>
      </w:r>
      <w:proofErr w:type="spellEnd"/>
      <w:r w:rsidR="00C8009C" w:rsidRPr="00FB7F90">
        <w:rPr>
          <w:rFonts w:ascii="Arial" w:hAnsi="Arial" w:cs="Arial"/>
        </w:rPr>
        <w:t>, who supposedly "devised" or "invented" (</w:t>
      </w:r>
      <w:proofErr w:type="spellStart"/>
      <w:r w:rsidR="00C8009C" w:rsidRPr="00FB7F90">
        <w:rPr>
          <w:rFonts w:ascii="Arial" w:hAnsi="Arial" w:cs="Arial"/>
          <w:i/>
          <w:iCs/>
        </w:rPr>
        <w:t>invenit</w:t>
      </w:r>
      <w:proofErr w:type="spellEnd"/>
      <w:r w:rsidR="00C8009C" w:rsidRPr="00FB7F90">
        <w:rPr>
          <w:rFonts w:ascii="Arial" w:hAnsi="Arial" w:cs="Arial"/>
        </w:rPr>
        <w:t xml:space="preserve">) the tournament. </w:t>
      </w:r>
      <w:proofErr w:type="spellStart"/>
      <w:r w:rsidR="00C8009C" w:rsidRPr="00FB7F90">
        <w:rPr>
          <w:rFonts w:ascii="Arial" w:hAnsi="Arial" w:cs="Arial"/>
        </w:rPr>
        <w:t>Rüxner's</w:t>
      </w:r>
      <w:proofErr w:type="spellEnd"/>
      <w:r w:rsidR="00C8009C" w:rsidRPr="00FB7F90">
        <w:rPr>
          <w:rFonts w:ascii="Arial" w:hAnsi="Arial" w:cs="Arial"/>
        </w:rPr>
        <w:t xml:space="preserve"> 16th-century </w:t>
      </w:r>
      <w:proofErr w:type="spellStart"/>
      <w:r w:rsidR="00C8009C" w:rsidRPr="00FB7F90">
        <w:rPr>
          <w:rFonts w:ascii="Arial" w:hAnsi="Arial" w:cs="Arial"/>
          <w:i/>
          <w:iCs/>
        </w:rPr>
        <w:t>Thurnierbuch</w:t>
      </w:r>
      <w:proofErr w:type="spellEnd"/>
      <w:r w:rsidR="00C8009C" w:rsidRPr="00FB7F90">
        <w:rPr>
          <w:rFonts w:ascii="Arial" w:hAnsi="Arial" w:cs="Arial"/>
        </w:rPr>
        <w:t xml:space="preserve"> details the supposed tournament laws of Henry the Fowler (king of Germany, 919-936). </w:t>
      </w:r>
    </w:p>
    <w:p w:rsidR="00C8009C" w:rsidRPr="00FB7F90" w:rsidRDefault="00C8009C" w:rsidP="00C8009C">
      <w:pPr>
        <w:rPr>
          <w:rFonts w:ascii="Arial" w:hAnsi="Arial" w:cs="Arial"/>
        </w:rPr>
      </w:pPr>
      <w:r w:rsidRPr="00FB7F90">
        <w:rPr>
          <w:rFonts w:ascii="Arial" w:hAnsi="Arial" w:cs="Arial"/>
        </w:rPr>
        <w:t xml:space="preserve">The earliest known use of the word 'tournament' comes from the peace legislation by Count Baldwin III of Hainaut for the town of </w:t>
      </w:r>
      <w:proofErr w:type="spellStart"/>
      <w:r w:rsidRPr="00FB7F90">
        <w:rPr>
          <w:rFonts w:ascii="Arial" w:hAnsi="Arial" w:cs="Arial"/>
        </w:rPr>
        <w:t>Valenciennes</w:t>
      </w:r>
      <w:proofErr w:type="spellEnd"/>
      <w:r w:rsidRPr="00FB7F90">
        <w:rPr>
          <w:rFonts w:ascii="Arial" w:hAnsi="Arial" w:cs="Arial"/>
        </w:rPr>
        <w:t xml:space="preserve">, dated to 1114. It refers to the keepers of the peace in the town leaving it 'for the purpose of frequenting javelin sports, tournaments and such like.' Hermann of </w:t>
      </w:r>
      <w:proofErr w:type="spellStart"/>
      <w:r w:rsidRPr="00FB7F90">
        <w:rPr>
          <w:rFonts w:ascii="Arial" w:hAnsi="Arial" w:cs="Arial"/>
        </w:rPr>
        <w:t>Tournai</w:t>
      </w:r>
      <w:proofErr w:type="spellEnd"/>
      <w:r w:rsidRPr="00FB7F90">
        <w:rPr>
          <w:rFonts w:ascii="Arial" w:hAnsi="Arial" w:cs="Arial"/>
        </w:rPr>
        <w:t xml:space="preserve"> in the early </w:t>
      </w:r>
      <w:proofErr w:type="gramStart"/>
      <w:r w:rsidRPr="00FB7F90">
        <w:rPr>
          <w:rFonts w:ascii="Arial" w:hAnsi="Arial" w:cs="Arial"/>
        </w:rPr>
        <w:t>1140s,</w:t>
      </w:r>
      <w:proofErr w:type="gramEnd"/>
      <w:r w:rsidRPr="00FB7F90">
        <w:rPr>
          <w:rFonts w:ascii="Arial" w:hAnsi="Arial" w:cs="Arial"/>
        </w:rPr>
        <w:t xml:space="preserve"> refers to the accidental death of Henry III, Count of Leuven in </w:t>
      </w:r>
      <w:hyperlink r:id="rId7" w:tooltip="Tournai" w:history="1">
        <w:proofErr w:type="spellStart"/>
        <w:r w:rsidRPr="00FB7F90">
          <w:rPr>
            <w:rStyle w:val="Hyperlink"/>
            <w:rFonts w:ascii="Arial" w:hAnsi="Arial" w:cs="Arial"/>
            <w:color w:val="000000" w:themeColor="text1"/>
          </w:rPr>
          <w:t>Tournai</w:t>
        </w:r>
        <w:proofErr w:type="spellEnd"/>
      </w:hyperlink>
      <w:r w:rsidRPr="00FB7F90">
        <w:rPr>
          <w:rFonts w:ascii="Arial" w:hAnsi="Arial" w:cs="Arial"/>
        </w:rPr>
        <w:t xml:space="preserve"> in 1095 in a meeting between his knights and those of the castellan of </w:t>
      </w:r>
      <w:proofErr w:type="spellStart"/>
      <w:r w:rsidRPr="00FB7F90">
        <w:rPr>
          <w:rFonts w:ascii="Arial" w:hAnsi="Arial" w:cs="Arial"/>
        </w:rPr>
        <w:t>Tournai</w:t>
      </w:r>
      <w:proofErr w:type="spellEnd"/>
      <w:r w:rsidRPr="00FB7F90">
        <w:rPr>
          <w:rFonts w:ascii="Arial" w:hAnsi="Arial" w:cs="Arial"/>
        </w:rPr>
        <w:t>.</w:t>
      </w:r>
    </w:p>
    <w:p w:rsidR="00C8009C" w:rsidRDefault="00C8009C">
      <w:pPr>
        <w:rPr>
          <w:rFonts w:ascii="Arial" w:hAnsi="Arial" w:cs="Arial"/>
          <w:b/>
          <w:u w:val="single"/>
        </w:rPr>
      </w:pPr>
    </w:p>
    <w:p w:rsidR="0066320E" w:rsidRPr="00053659" w:rsidRDefault="007E58BC">
      <w:pPr>
        <w:rPr>
          <w:rFonts w:ascii="Arial" w:hAnsi="Arial" w:cs="Arial"/>
          <w:b/>
          <w:u w:val="single"/>
        </w:rPr>
      </w:pPr>
      <w:r w:rsidRPr="00053659">
        <w:rPr>
          <w:rFonts w:ascii="Arial" w:hAnsi="Arial" w:cs="Arial"/>
          <w:b/>
          <w:u w:val="single"/>
        </w:rPr>
        <w:t>What is a mule?</w:t>
      </w:r>
    </w:p>
    <w:p w:rsidR="007E58BC" w:rsidRPr="00053659" w:rsidRDefault="007E58BC" w:rsidP="00F97CB9">
      <w:pPr>
        <w:pStyle w:val="NormalWeb"/>
        <w:ind w:left="720"/>
        <w:rPr>
          <w:rFonts w:ascii="Arial" w:hAnsi="Arial" w:cs="Arial"/>
          <w:sz w:val="22"/>
          <w:szCs w:val="22"/>
        </w:rPr>
      </w:pPr>
      <w:r w:rsidRPr="00053659">
        <w:rPr>
          <w:rFonts w:ascii="Arial" w:hAnsi="Arial" w:cs="Arial"/>
          <w:sz w:val="22"/>
          <w:szCs w:val="22"/>
        </w:rPr>
        <w:t xml:space="preserve">A </w:t>
      </w:r>
      <w:r w:rsidRPr="00D64785">
        <w:rPr>
          <w:rFonts w:ascii="Arial" w:hAnsi="Arial" w:cs="Arial"/>
          <w:bCs/>
          <w:sz w:val="22"/>
          <w:szCs w:val="22"/>
        </w:rPr>
        <w:t>mule</w:t>
      </w:r>
      <w:r w:rsidRPr="00D64785">
        <w:rPr>
          <w:rFonts w:ascii="Arial" w:hAnsi="Arial" w:cs="Arial"/>
          <w:sz w:val="22"/>
          <w:szCs w:val="22"/>
        </w:rPr>
        <w:t xml:space="preserve"> </w:t>
      </w:r>
      <w:r w:rsidRPr="00053659">
        <w:rPr>
          <w:rFonts w:ascii="Arial" w:hAnsi="Arial" w:cs="Arial"/>
          <w:sz w:val="22"/>
          <w:szCs w:val="22"/>
        </w:rPr>
        <w:t xml:space="preserve">is the </w:t>
      </w:r>
      <w:r w:rsidR="00FB7F90">
        <w:rPr>
          <w:rFonts w:ascii="Arial" w:hAnsi="Arial" w:cs="Arial"/>
          <w:sz w:val="22"/>
          <w:szCs w:val="22"/>
        </w:rPr>
        <w:t xml:space="preserve">hybrid </w:t>
      </w:r>
      <w:r w:rsidRPr="00053659">
        <w:rPr>
          <w:rFonts w:ascii="Arial" w:hAnsi="Arial" w:cs="Arial"/>
          <w:sz w:val="22"/>
          <w:szCs w:val="22"/>
        </w:rPr>
        <w:t xml:space="preserve">offspring of a male donkey and a female horse. </w:t>
      </w:r>
      <w:r w:rsidR="00FB7F90">
        <w:rPr>
          <w:rFonts w:ascii="Arial" w:hAnsi="Arial" w:cs="Arial"/>
          <w:sz w:val="22"/>
          <w:szCs w:val="22"/>
        </w:rPr>
        <w:t xml:space="preserve">By crossing the two breeds you get the best of both horses and donkeys.  </w:t>
      </w:r>
      <w:r w:rsidRPr="00053659">
        <w:rPr>
          <w:rFonts w:ascii="Arial" w:hAnsi="Arial" w:cs="Arial"/>
          <w:sz w:val="22"/>
          <w:szCs w:val="22"/>
        </w:rPr>
        <w:t xml:space="preserve">As </w:t>
      </w:r>
      <w:proofErr w:type="spellStart"/>
      <w:proofErr w:type="gramStart"/>
      <w:r w:rsidRPr="00053659">
        <w:rPr>
          <w:rFonts w:ascii="Arial" w:hAnsi="Arial" w:cs="Arial"/>
          <w:sz w:val="22"/>
          <w:szCs w:val="22"/>
        </w:rPr>
        <w:t>aficionado’s</w:t>
      </w:r>
      <w:proofErr w:type="spellEnd"/>
      <w:proofErr w:type="gramEnd"/>
      <w:r w:rsidRPr="00053659">
        <w:rPr>
          <w:rFonts w:ascii="Arial" w:hAnsi="Arial" w:cs="Arial"/>
          <w:sz w:val="22"/>
          <w:szCs w:val="22"/>
        </w:rPr>
        <w:t xml:space="preserve"> of the mule we claim that they are "more patient, sure-footed, hardy and long-lived than horses, and they are considered less obstinate, faster, and more intelligent than donkeys.</w:t>
      </w:r>
      <w:r w:rsidR="00FB7F90">
        <w:rPr>
          <w:rFonts w:ascii="Arial" w:hAnsi="Arial" w:cs="Arial"/>
          <w:sz w:val="22"/>
          <w:szCs w:val="22"/>
        </w:rPr>
        <w:t xml:space="preserve"> </w:t>
      </w:r>
    </w:p>
    <w:p w:rsidR="007E58BC" w:rsidRPr="00053659" w:rsidRDefault="007E58BC" w:rsidP="007E58BC">
      <w:pPr>
        <w:rPr>
          <w:rFonts w:ascii="Arial" w:hAnsi="Arial" w:cs="Arial"/>
          <w:b/>
          <w:u w:val="single"/>
        </w:rPr>
      </w:pPr>
      <w:r w:rsidRPr="00053659">
        <w:rPr>
          <w:rFonts w:ascii="Arial" w:hAnsi="Arial" w:cs="Arial"/>
          <w:b/>
          <w:u w:val="single"/>
        </w:rPr>
        <w:lastRenderedPageBreak/>
        <w:t>Are Mules Period?</w:t>
      </w:r>
    </w:p>
    <w:p w:rsidR="007E58BC" w:rsidRPr="00053659" w:rsidRDefault="007E58BC" w:rsidP="00F97CB9">
      <w:pPr>
        <w:ind w:left="720"/>
        <w:rPr>
          <w:rFonts w:ascii="Arial" w:hAnsi="Arial" w:cs="Arial"/>
        </w:rPr>
      </w:pPr>
      <w:r w:rsidRPr="00053659">
        <w:rPr>
          <w:rFonts w:ascii="Arial" w:hAnsi="Arial" w:cs="Arial"/>
        </w:rPr>
        <w:t>Mules throughout history are the mounts of Kings</w:t>
      </w:r>
      <w:r w:rsidR="00053659" w:rsidRPr="00053659">
        <w:rPr>
          <w:rFonts w:ascii="Arial" w:hAnsi="Arial" w:cs="Arial"/>
        </w:rPr>
        <w:t>,</w:t>
      </w:r>
      <w:r w:rsidRPr="00053659">
        <w:rPr>
          <w:rFonts w:ascii="Arial" w:hAnsi="Arial" w:cs="Arial"/>
        </w:rPr>
        <w:t xml:space="preserve"> Popes</w:t>
      </w:r>
      <w:r w:rsidR="00053659" w:rsidRPr="00053659">
        <w:rPr>
          <w:rFonts w:ascii="Arial" w:hAnsi="Arial" w:cs="Arial"/>
        </w:rPr>
        <w:t xml:space="preserve"> and important persons of wealth</w:t>
      </w:r>
      <w:r w:rsidRPr="00053659">
        <w:rPr>
          <w:rFonts w:ascii="Arial" w:hAnsi="Arial" w:cs="Arial"/>
        </w:rPr>
        <w:t>.</w:t>
      </w:r>
    </w:p>
    <w:p w:rsidR="007E58BC" w:rsidRPr="00053659" w:rsidRDefault="007E58BC" w:rsidP="00F97CB9">
      <w:pPr>
        <w:ind w:left="720"/>
        <w:rPr>
          <w:rFonts w:ascii="Arial" w:hAnsi="Arial" w:cs="Arial"/>
        </w:rPr>
      </w:pPr>
      <w:r w:rsidRPr="00053659">
        <w:rPr>
          <w:rFonts w:ascii="Arial" w:hAnsi="Arial" w:cs="Arial"/>
        </w:rPr>
        <w:t xml:space="preserve">They are referred to over and over in the bible. Mules were traditionally reserved for the royal family (2 Samuel 13:29; 18:9). </w:t>
      </w:r>
      <w:r w:rsidRPr="00053659">
        <w:rPr>
          <w:rFonts w:ascii="Arial" w:hAnsi="Arial" w:cs="Arial"/>
          <w:b/>
          <w:u w:val="single"/>
        </w:rPr>
        <w:t xml:space="preserve"> </w:t>
      </w:r>
      <w:r w:rsidRPr="00053659">
        <w:rPr>
          <w:rFonts w:ascii="Arial" w:hAnsi="Arial" w:cs="Arial"/>
        </w:rPr>
        <w:t xml:space="preserve">Mules were traditionally reserved for the royal family. </w:t>
      </w:r>
      <w:r w:rsidR="00FB7F90">
        <w:rPr>
          <w:rFonts w:ascii="Arial" w:hAnsi="Arial" w:cs="Arial"/>
        </w:rPr>
        <w:t xml:space="preserve"> </w:t>
      </w:r>
      <w:r w:rsidRPr="00053659">
        <w:rPr>
          <w:rFonts w:ascii="Arial" w:hAnsi="Arial" w:cs="Arial"/>
        </w:rPr>
        <w:t>Since Hebraic law forbade crossbreeding (Leviticus 19:19), mules had to be imported and were therefore very expensive. So while the common people rode donkeys, the mule was reserved for royalty.</w:t>
      </w:r>
    </w:p>
    <w:p w:rsidR="00053659" w:rsidRPr="00053659" w:rsidRDefault="007E58BC" w:rsidP="00F97CB9">
      <w:pPr>
        <w:ind w:left="720"/>
        <w:rPr>
          <w:rFonts w:ascii="Arial" w:hAnsi="Arial" w:cs="Arial"/>
          <w:b/>
          <w:u w:val="single"/>
        </w:rPr>
      </w:pPr>
      <w:r w:rsidRPr="00053659">
        <w:rPr>
          <w:rFonts w:ascii="Arial" w:hAnsi="Arial" w:cs="Arial"/>
        </w:rPr>
        <w:t xml:space="preserve">Some period reference to mules include </w:t>
      </w:r>
      <w:r w:rsidR="00053659" w:rsidRPr="00053659">
        <w:rPr>
          <w:rFonts w:ascii="Arial" w:hAnsi="Arial" w:cs="Arial"/>
        </w:rPr>
        <w:t xml:space="preserve">–   </w:t>
      </w:r>
      <w:r w:rsidRPr="00053659">
        <w:rPr>
          <w:rFonts w:ascii="Arial" w:hAnsi="Arial" w:cs="Arial"/>
        </w:rPr>
        <w:t xml:space="preserve"> </w:t>
      </w:r>
      <w:r w:rsidR="00053659" w:rsidRPr="00D64785">
        <w:rPr>
          <w:rFonts w:ascii="Arial" w:hAnsi="Arial" w:cs="Arial"/>
          <w:color w:val="000000" w:themeColor="text1"/>
        </w:rPr>
        <w:t>Pope Urban VI</w:t>
      </w:r>
      <w:r w:rsidR="00053659" w:rsidRPr="007E58BC">
        <w:rPr>
          <w:rFonts w:ascii="Arial" w:hAnsi="Arial" w:cs="Arial"/>
          <w:color w:val="000000" w:themeColor="text1"/>
        </w:rPr>
        <w:t xml:space="preserve"> - </w:t>
      </w:r>
      <w:r w:rsidR="00053659" w:rsidRPr="007E58BC">
        <w:rPr>
          <w:rFonts w:ascii="Arial" w:hAnsi="Arial" w:cs="Arial"/>
        </w:rPr>
        <w:t xml:space="preserve">died 1389 from injuries sustained after falling from a </w:t>
      </w:r>
      <w:r w:rsidR="00053659" w:rsidRPr="00D64785">
        <w:rPr>
          <w:rFonts w:ascii="Arial" w:hAnsi="Arial" w:cs="Arial"/>
          <w:color w:val="000000" w:themeColor="text1"/>
        </w:rPr>
        <w:t>mule</w:t>
      </w:r>
      <w:r w:rsidR="00053659" w:rsidRPr="007E58BC">
        <w:rPr>
          <w:rFonts w:ascii="Arial" w:hAnsi="Arial" w:cs="Arial"/>
        </w:rPr>
        <w:t>.</w:t>
      </w:r>
    </w:p>
    <w:p w:rsidR="007E58BC" w:rsidRPr="00053659" w:rsidRDefault="00053659" w:rsidP="00F97CB9">
      <w:pPr>
        <w:ind w:left="720"/>
        <w:rPr>
          <w:rFonts w:ascii="Arial" w:hAnsi="Arial" w:cs="Arial"/>
        </w:rPr>
      </w:pPr>
      <w:r w:rsidRPr="00053659">
        <w:rPr>
          <w:rFonts w:ascii="Arial" w:eastAsia="Times New Roman" w:hAnsi="Arial" w:cs="Arial"/>
          <w:lang w:val="en"/>
        </w:rPr>
        <w:t xml:space="preserve">And </w:t>
      </w:r>
      <w:proofErr w:type="spellStart"/>
      <w:r w:rsidR="007E58BC" w:rsidRPr="00053659">
        <w:rPr>
          <w:rFonts w:ascii="Arial" w:eastAsia="Times New Roman" w:hAnsi="Arial" w:cs="Arial"/>
          <w:lang w:val="en"/>
        </w:rPr>
        <w:t>Paien</w:t>
      </w:r>
      <w:proofErr w:type="spellEnd"/>
      <w:r w:rsidR="007E58BC" w:rsidRPr="00053659">
        <w:rPr>
          <w:rFonts w:ascii="Arial" w:eastAsia="Times New Roman" w:hAnsi="Arial" w:cs="Arial"/>
          <w:lang w:val="en"/>
        </w:rPr>
        <w:t xml:space="preserve"> de </w:t>
      </w:r>
      <w:proofErr w:type="spellStart"/>
      <w:r w:rsidR="007E58BC" w:rsidRPr="00053659">
        <w:rPr>
          <w:rFonts w:ascii="Arial" w:eastAsia="Times New Roman" w:hAnsi="Arial" w:cs="Arial"/>
          <w:lang w:val="en"/>
        </w:rPr>
        <w:t>Maisières</w:t>
      </w:r>
      <w:proofErr w:type="spellEnd"/>
      <w:r w:rsidR="007E58BC" w:rsidRPr="00053659">
        <w:rPr>
          <w:rFonts w:ascii="Arial" w:eastAsia="Times New Roman" w:hAnsi="Arial" w:cs="Arial"/>
          <w:lang w:val="en"/>
        </w:rPr>
        <w:t xml:space="preserve">' Arthurian romance </w:t>
      </w:r>
      <w:r w:rsidR="007E58BC" w:rsidRPr="00053659">
        <w:rPr>
          <w:rFonts w:ascii="Arial" w:eastAsia="Times New Roman" w:hAnsi="Arial" w:cs="Arial"/>
          <w:i/>
          <w:iCs/>
          <w:lang w:val="en"/>
        </w:rPr>
        <w:t xml:space="preserve">La Mule sans </w:t>
      </w:r>
      <w:proofErr w:type="spellStart"/>
      <w:r w:rsidR="007E58BC" w:rsidRPr="00053659">
        <w:rPr>
          <w:rFonts w:ascii="Arial" w:eastAsia="Times New Roman" w:hAnsi="Arial" w:cs="Arial"/>
          <w:i/>
          <w:iCs/>
          <w:lang w:val="en"/>
        </w:rPr>
        <w:t>Frain</w:t>
      </w:r>
      <w:proofErr w:type="spellEnd"/>
      <w:r w:rsidR="007E58BC" w:rsidRPr="00053659">
        <w:rPr>
          <w:rFonts w:ascii="Arial" w:eastAsia="Times New Roman" w:hAnsi="Arial" w:cs="Arial"/>
          <w:lang w:val="en"/>
        </w:rPr>
        <w:t xml:space="preserve">, </w:t>
      </w:r>
      <w:r w:rsidR="007E58BC" w:rsidRPr="00053659">
        <w:rPr>
          <w:rFonts w:ascii="Arial" w:eastAsia="Times New Roman" w:hAnsi="Arial" w:cs="Arial"/>
          <w:i/>
          <w:iCs/>
          <w:lang w:val="en"/>
        </w:rPr>
        <w:t>The Mule without a Bridle</w:t>
      </w:r>
      <w:r w:rsidR="007E58BC" w:rsidRPr="00053659">
        <w:rPr>
          <w:rFonts w:ascii="Arial" w:eastAsia="Times New Roman" w:hAnsi="Arial" w:cs="Arial"/>
          <w:lang w:val="en"/>
        </w:rPr>
        <w:t>, d</w:t>
      </w:r>
      <w:r w:rsidR="00D64785">
        <w:rPr>
          <w:rFonts w:ascii="Arial" w:eastAsia="Times New Roman" w:hAnsi="Arial" w:cs="Arial"/>
          <w:lang w:val="en"/>
        </w:rPr>
        <w:t xml:space="preserve">ating to the early 13th century </w:t>
      </w:r>
      <w:r w:rsidR="007E58BC" w:rsidRPr="00053659">
        <w:rPr>
          <w:rFonts w:ascii="Arial" w:eastAsia="Times New Roman" w:hAnsi="Arial" w:cs="Arial"/>
          <w:lang w:val="en"/>
        </w:rPr>
        <w:t>tells a story of a maiden who arrives at King Arthur's court asking for a knight to help her to reclaim her mule's bridle. Sir Kay accepts the challenge but soon returns in defeat. Sir Gawain sets off, traverses a forest full of wild animals that all bow to the mule,</w:t>
      </w:r>
    </w:p>
    <w:p w:rsidR="007E58BC" w:rsidRDefault="00D64785" w:rsidP="007E58BC">
      <w:pPr>
        <w:rPr>
          <w:rFonts w:ascii="Arial" w:hAnsi="Arial" w:cs="Arial"/>
          <w:b/>
          <w:u w:val="single"/>
        </w:rPr>
      </w:pPr>
      <w:r w:rsidRPr="00D64785">
        <w:rPr>
          <w:rFonts w:ascii="Arial" w:hAnsi="Arial" w:cs="Arial"/>
          <w:b/>
          <w:u w:val="single"/>
        </w:rPr>
        <w:t>Pictures of Mules in Period</w:t>
      </w:r>
    </w:p>
    <w:p w:rsidR="00004F8D" w:rsidRPr="00F97CB9" w:rsidRDefault="00F97CB9" w:rsidP="007E58BC">
      <w:pPr>
        <w:rPr>
          <w:rFonts w:ascii="Arial" w:hAnsi="Arial" w:cs="Arial"/>
        </w:rPr>
      </w:pPr>
      <w:r w:rsidRPr="00F97CB9">
        <w:rPr>
          <w:rFonts w:ascii="Arial" w:hAnsi="Arial" w:cs="Arial"/>
        </w:rPr>
        <w:t>Below is the “Journey of the thre</w:t>
      </w:r>
      <w:r>
        <w:rPr>
          <w:rFonts w:ascii="Arial" w:hAnsi="Arial" w:cs="Arial"/>
        </w:rPr>
        <w:t>e</w:t>
      </w:r>
      <w:r w:rsidRPr="00F97CB9">
        <w:rPr>
          <w:rFonts w:ascii="Arial" w:hAnsi="Arial" w:cs="Arial"/>
        </w:rPr>
        <w:t xml:space="preserve"> Magi” by </w:t>
      </w:r>
      <w:proofErr w:type="spellStart"/>
      <w:r w:rsidRPr="00F97CB9">
        <w:rPr>
          <w:rFonts w:ascii="Arial" w:hAnsi="Arial" w:cs="Arial"/>
        </w:rPr>
        <w:t>Benozzo</w:t>
      </w:r>
      <w:proofErr w:type="spellEnd"/>
      <w:r w:rsidRPr="00F97CB9">
        <w:rPr>
          <w:rFonts w:ascii="Arial" w:hAnsi="Arial" w:cs="Arial"/>
        </w:rPr>
        <w:t xml:space="preserve"> </w:t>
      </w:r>
      <w:proofErr w:type="spellStart"/>
      <w:r w:rsidRPr="00F97CB9">
        <w:rPr>
          <w:rFonts w:ascii="Arial" w:hAnsi="Arial" w:cs="Arial"/>
        </w:rPr>
        <w:t>Gozzoli</w:t>
      </w:r>
      <w:proofErr w:type="spellEnd"/>
      <w:r w:rsidRPr="00F97CB9">
        <w:rPr>
          <w:rFonts w:ascii="Arial" w:hAnsi="Arial" w:cs="Arial"/>
        </w:rPr>
        <w:t xml:space="preserve"> 15</w:t>
      </w:r>
      <w:r w:rsidRPr="00F97CB9">
        <w:rPr>
          <w:rFonts w:ascii="Arial" w:hAnsi="Arial" w:cs="Arial"/>
          <w:vertAlign w:val="superscript"/>
        </w:rPr>
        <w:t>th</w:t>
      </w:r>
      <w:r w:rsidRPr="00F97CB9">
        <w:rPr>
          <w:rFonts w:ascii="Arial" w:hAnsi="Arial" w:cs="Arial"/>
        </w:rPr>
        <w:t xml:space="preserve"> century. The leader of the procession in blue is clearly riding a mule with scalloped strap barding and matching reins.  </w:t>
      </w:r>
      <w:r w:rsidR="001914F4">
        <w:rPr>
          <w:rFonts w:ascii="Arial" w:hAnsi="Arial" w:cs="Arial"/>
        </w:rPr>
        <w:t xml:space="preserve"> (Reference = Medieval Pageant by Bryan </w:t>
      </w:r>
      <w:proofErr w:type="spellStart"/>
      <w:r w:rsidR="001914F4">
        <w:rPr>
          <w:rFonts w:ascii="Arial" w:hAnsi="Arial" w:cs="Arial"/>
        </w:rPr>
        <w:t>Holme</w:t>
      </w:r>
      <w:proofErr w:type="spellEnd"/>
      <w:r w:rsidR="001914F4">
        <w:rPr>
          <w:rFonts w:ascii="Arial" w:hAnsi="Arial" w:cs="Arial"/>
        </w:rPr>
        <w:t xml:space="preserve"> ISBN-0-500-01421-3)</w:t>
      </w:r>
    </w:p>
    <w:p w:rsidR="00004F8D" w:rsidRDefault="00F97CB9" w:rsidP="007E58BC">
      <w:pPr>
        <w:rPr>
          <w:rFonts w:ascii="Arial" w:hAnsi="Arial" w:cs="Arial"/>
          <w:b/>
          <w:u w:val="single"/>
        </w:rPr>
      </w:pPr>
      <w:r>
        <w:rPr>
          <w:rFonts w:ascii="Arial" w:hAnsi="Arial" w:cs="Arial"/>
          <w:b/>
          <w:noProof/>
          <w:u w:val="single"/>
        </w:rPr>
        <w:lastRenderedPageBreak/>
        <w:drawing>
          <wp:inline distT="0" distB="0" distL="0" distR="0">
            <wp:extent cx="5055047" cy="6591141"/>
            <wp:effectExtent l="0" t="0" r="0" b="635"/>
            <wp:docPr id="7" name="Picture 7" descr="C:\Users\Buttons\Desktop\banner\research\CCI0503201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ttons\Desktop\banner\research\CCI05032012_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4822" cy="6590848"/>
                    </a:xfrm>
                    <a:prstGeom prst="rect">
                      <a:avLst/>
                    </a:prstGeom>
                    <a:noFill/>
                    <a:ln>
                      <a:noFill/>
                    </a:ln>
                  </pic:spPr>
                </pic:pic>
              </a:graphicData>
            </a:graphic>
          </wp:inline>
        </w:drawing>
      </w:r>
    </w:p>
    <w:p w:rsidR="007E58BC" w:rsidRPr="00053659" w:rsidRDefault="007E58BC" w:rsidP="007E58BC">
      <w:pPr>
        <w:rPr>
          <w:rFonts w:ascii="Arial" w:hAnsi="Arial" w:cs="Arial"/>
          <w:b/>
          <w:u w:val="single"/>
        </w:rPr>
      </w:pPr>
    </w:p>
    <w:p w:rsidR="0066320E" w:rsidRPr="00053659" w:rsidRDefault="00503629">
      <w:pPr>
        <w:rPr>
          <w:rFonts w:ascii="Arial" w:hAnsi="Arial" w:cs="Arial"/>
        </w:rPr>
      </w:pPr>
      <w:r>
        <w:rPr>
          <w:rFonts w:ascii="Arial" w:hAnsi="Arial" w:cs="Arial"/>
        </w:rPr>
        <w:t xml:space="preserve">Seen </w:t>
      </w:r>
      <w:proofErr w:type="gramStart"/>
      <w:r>
        <w:rPr>
          <w:rFonts w:ascii="Arial" w:hAnsi="Arial" w:cs="Arial"/>
        </w:rPr>
        <w:t>below  -</w:t>
      </w:r>
      <w:proofErr w:type="gramEnd"/>
      <w:r>
        <w:rPr>
          <w:rFonts w:ascii="Arial" w:hAnsi="Arial" w:cs="Arial"/>
        </w:rPr>
        <w:t xml:space="preserve"> </w:t>
      </w:r>
      <w:r w:rsidR="0066320E" w:rsidRPr="00053659">
        <w:rPr>
          <w:rFonts w:ascii="Arial" w:hAnsi="Arial" w:cs="Arial"/>
        </w:rPr>
        <w:t xml:space="preserve">Strap Barding. Reins and 2 </w:t>
      </w:r>
      <w:proofErr w:type="spellStart"/>
      <w:r w:rsidR="0066320E" w:rsidRPr="00053659">
        <w:rPr>
          <w:rFonts w:ascii="Arial" w:hAnsi="Arial" w:cs="Arial"/>
        </w:rPr>
        <w:t>Chamfrons</w:t>
      </w:r>
      <w:proofErr w:type="spellEnd"/>
      <w:r w:rsidR="00764D92">
        <w:rPr>
          <w:rFonts w:ascii="Arial" w:hAnsi="Arial" w:cs="Arial"/>
        </w:rPr>
        <w:t xml:space="preserve">- Leather tooled and </w:t>
      </w:r>
      <w:r>
        <w:rPr>
          <w:rFonts w:ascii="Arial" w:hAnsi="Arial" w:cs="Arial"/>
        </w:rPr>
        <w:t>hot b</w:t>
      </w:r>
      <w:r w:rsidR="00764D92">
        <w:rPr>
          <w:rFonts w:ascii="Arial" w:hAnsi="Arial" w:cs="Arial"/>
        </w:rPr>
        <w:t xml:space="preserve">randed then dyed and painted using modern leather </w:t>
      </w:r>
      <w:proofErr w:type="gramStart"/>
      <w:r w:rsidR="00764D92">
        <w:rPr>
          <w:rFonts w:ascii="Arial" w:hAnsi="Arial" w:cs="Arial"/>
        </w:rPr>
        <w:t>dye(</w:t>
      </w:r>
      <w:proofErr w:type="gramEnd"/>
      <w:r>
        <w:rPr>
          <w:rFonts w:ascii="Arial" w:hAnsi="Arial" w:cs="Arial"/>
        </w:rPr>
        <w:t xml:space="preserve">purple) and painted on Acrylics. This style of barding can be seen above and in many period depictions. </w:t>
      </w:r>
    </w:p>
    <w:p w:rsidR="0066320E" w:rsidRDefault="0066320E">
      <w:r>
        <w:rPr>
          <w:noProof/>
        </w:rPr>
        <w:lastRenderedPageBreak/>
        <w:drawing>
          <wp:inline distT="0" distB="0" distL="0" distR="0" wp14:anchorId="41009189" wp14:editId="4DDC1341">
            <wp:extent cx="2717321" cy="2749013"/>
            <wp:effectExtent l="0" t="0" r="6985" b="0"/>
            <wp:docPr id="1" name="Picture 1" descr="C:\Users\Buttons\Desktop\banner\research\DSCF3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ttons\Desktop\banner\research\DSCF399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2021" cy="2753767"/>
                    </a:xfrm>
                    <a:prstGeom prst="rect">
                      <a:avLst/>
                    </a:prstGeom>
                    <a:noFill/>
                    <a:ln>
                      <a:noFill/>
                    </a:ln>
                  </pic:spPr>
                </pic:pic>
              </a:graphicData>
            </a:graphic>
          </wp:inline>
        </w:drawing>
      </w:r>
    </w:p>
    <w:p w:rsidR="0066320E" w:rsidRPr="00503629" w:rsidRDefault="00503629">
      <w:pPr>
        <w:rPr>
          <w:noProof/>
          <w:sz w:val="28"/>
        </w:rPr>
      </w:pPr>
      <w:r>
        <w:rPr>
          <w:sz w:val="28"/>
        </w:rPr>
        <w:t xml:space="preserve">Seen Below - </w:t>
      </w:r>
      <w:proofErr w:type="spellStart"/>
      <w:r w:rsidR="0066320E" w:rsidRPr="00503629">
        <w:rPr>
          <w:sz w:val="28"/>
        </w:rPr>
        <w:t>Quintain</w:t>
      </w:r>
      <w:proofErr w:type="spellEnd"/>
      <w:r w:rsidR="001C1810" w:rsidRPr="00503629">
        <w:rPr>
          <w:sz w:val="28"/>
        </w:rPr>
        <w:t xml:space="preserve"> and Ring stands</w:t>
      </w:r>
    </w:p>
    <w:p w:rsidR="0066320E" w:rsidRDefault="0066320E">
      <w:r>
        <w:rPr>
          <w:noProof/>
        </w:rPr>
        <w:drawing>
          <wp:inline distT="0" distB="0" distL="0" distR="0">
            <wp:extent cx="2434405" cy="3243532"/>
            <wp:effectExtent l="0" t="0" r="4445" b="0"/>
            <wp:docPr id="2" name="Picture 2" descr="C:\Users\Buttons\Desktop\banner\research\DSCF3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ttons\Desktop\banner\research\DSCF39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4416" cy="3243547"/>
                    </a:xfrm>
                    <a:prstGeom prst="rect">
                      <a:avLst/>
                    </a:prstGeom>
                    <a:noFill/>
                    <a:ln>
                      <a:noFill/>
                    </a:ln>
                  </pic:spPr>
                </pic:pic>
              </a:graphicData>
            </a:graphic>
          </wp:inline>
        </w:drawing>
      </w:r>
      <w:r w:rsidR="000C2612">
        <w:rPr>
          <w:noProof/>
        </w:rPr>
        <w:drawing>
          <wp:inline distT="0" distB="0" distL="0" distR="0" wp14:anchorId="767D3705" wp14:editId="11C7A1FD">
            <wp:extent cx="2493010" cy="3329940"/>
            <wp:effectExtent l="0" t="0" r="2540" b="3810"/>
            <wp:docPr id="14" name="Picture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3010" cy="3329940"/>
                    </a:xfrm>
                    <a:prstGeom prst="rect">
                      <a:avLst/>
                    </a:prstGeom>
                    <a:noFill/>
                    <a:ln>
                      <a:noFill/>
                    </a:ln>
                  </pic:spPr>
                </pic:pic>
              </a:graphicData>
            </a:graphic>
          </wp:inline>
        </w:drawing>
      </w:r>
    </w:p>
    <w:p w:rsidR="001C1810" w:rsidRPr="00503629" w:rsidRDefault="001C1810" w:rsidP="001C1810">
      <w:pPr>
        <w:spacing w:before="100" w:beforeAutospacing="1" w:after="100" w:afterAutospacing="1" w:line="240" w:lineRule="auto"/>
        <w:rPr>
          <w:rFonts w:ascii="Arial" w:eastAsia="Times New Roman" w:hAnsi="Arial" w:cs="Arial"/>
          <w:color w:val="000000" w:themeColor="text1"/>
        </w:rPr>
      </w:pPr>
      <w:r w:rsidRPr="00503629">
        <w:rPr>
          <w:rFonts w:ascii="Arial" w:eastAsia="Times New Roman" w:hAnsi="Arial" w:cs="Arial"/>
          <w:b/>
          <w:bCs/>
          <w:color w:val="000000" w:themeColor="text1"/>
          <w:u w:val="single"/>
        </w:rPr>
        <w:t xml:space="preserve">Description of </w:t>
      </w:r>
      <w:proofErr w:type="spellStart"/>
      <w:r w:rsidRPr="00503629">
        <w:rPr>
          <w:rFonts w:ascii="Arial" w:eastAsia="Times New Roman" w:hAnsi="Arial" w:cs="Arial"/>
          <w:b/>
          <w:bCs/>
          <w:color w:val="000000" w:themeColor="text1"/>
          <w:u w:val="single"/>
        </w:rPr>
        <w:t>Quintain</w:t>
      </w:r>
      <w:proofErr w:type="spellEnd"/>
      <w:r w:rsidR="00503629" w:rsidRPr="00503629">
        <w:rPr>
          <w:rFonts w:ascii="Arial" w:eastAsia="Times New Roman" w:hAnsi="Arial" w:cs="Arial"/>
          <w:bCs/>
          <w:color w:val="000000" w:themeColor="text1"/>
        </w:rPr>
        <w:t>-</w:t>
      </w:r>
      <w:r w:rsidRPr="00503629">
        <w:rPr>
          <w:rFonts w:ascii="Arial" w:eastAsia="Times New Roman" w:hAnsi="Arial" w:cs="Arial"/>
          <w:bCs/>
          <w:color w:val="000000" w:themeColor="text1"/>
        </w:rPr>
        <w:t xml:space="preserve">The training method used during the Middle Ages to </w:t>
      </w:r>
      <w:r w:rsidR="00C8009C" w:rsidRPr="00503629">
        <w:rPr>
          <w:rFonts w:ascii="Arial" w:eastAsia="Times New Roman" w:hAnsi="Arial" w:cs="Arial"/>
          <w:bCs/>
          <w:color w:val="000000" w:themeColor="text1"/>
        </w:rPr>
        <w:t xml:space="preserve">teach a horse and rider to </w:t>
      </w:r>
      <w:r w:rsidRPr="00503629">
        <w:rPr>
          <w:rFonts w:ascii="Arial" w:eastAsia="Times New Roman" w:hAnsi="Arial" w:cs="Arial"/>
          <w:bCs/>
          <w:color w:val="000000" w:themeColor="text1"/>
        </w:rPr>
        <w:t xml:space="preserve">use a lance was the </w:t>
      </w:r>
      <w:proofErr w:type="spellStart"/>
      <w:r w:rsidRPr="00503629">
        <w:rPr>
          <w:rFonts w:ascii="Arial" w:eastAsia="Times New Roman" w:hAnsi="Arial" w:cs="Arial"/>
          <w:bCs/>
          <w:color w:val="000000" w:themeColor="text1"/>
        </w:rPr>
        <w:t>Quintain</w:t>
      </w:r>
      <w:proofErr w:type="spellEnd"/>
      <w:r w:rsidRPr="00503629">
        <w:rPr>
          <w:rFonts w:ascii="Arial" w:eastAsia="Times New Roman" w:hAnsi="Arial" w:cs="Arial"/>
          <w:bCs/>
          <w:color w:val="000000" w:themeColor="text1"/>
        </w:rPr>
        <w:t xml:space="preserve">.  A </w:t>
      </w:r>
      <w:proofErr w:type="spellStart"/>
      <w:r w:rsidRPr="00503629">
        <w:rPr>
          <w:rFonts w:ascii="Arial" w:eastAsia="Times New Roman" w:hAnsi="Arial" w:cs="Arial"/>
          <w:bCs/>
          <w:color w:val="000000" w:themeColor="text1"/>
        </w:rPr>
        <w:t>quintain</w:t>
      </w:r>
      <w:proofErr w:type="spellEnd"/>
      <w:r w:rsidRPr="00503629">
        <w:rPr>
          <w:rFonts w:ascii="Arial" w:eastAsia="Times New Roman" w:hAnsi="Arial" w:cs="Arial"/>
          <w:bCs/>
          <w:color w:val="000000" w:themeColor="text1"/>
        </w:rPr>
        <w:t xml:space="preserve"> was used to help to train a knight</w:t>
      </w:r>
      <w:r w:rsidR="00C8009C" w:rsidRPr="00503629">
        <w:rPr>
          <w:rFonts w:ascii="Arial" w:eastAsia="Times New Roman" w:hAnsi="Arial" w:cs="Arial"/>
          <w:bCs/>
          <w:color w:val="000000" w:themeColor="text1"/>
        </w:rPr>
        <w:t xml:space="preserve"> and his mount</w:t>
      </w:r>
      <w:r w:rsidRPr="00503629">
        <w:rPr>
          <w:rFonts w:ascii="Arial" w:eastAsia="Times New Roman" w:hAnsi="Arial" w:cs="Arial"/>
          <w:bCs/>
          <w:color w:val="000000" w:themeColor="text1"/>
        </w:rPr>
        <w:t xml:space="preserve"> in the effective use of the lance</w:t>
      </w:r>
      <w:r w:rsidR="00C8009C" w:rsidRPr="00503629">
        <w:rPr>
          <w:rFonts w:ascii="Arial" w:eastAsia="Times New Roman" w:hAnsi="Arial" w:cs="Arial"/>
          <w:bCs/>
          <w:color w:val="000000" w:themeColor="text1"/>
        </w:rPr>
        <w:t xml:space="preserve"> and charging techniques</w:t>
      </w:r>
      <w:r w:rsidRPr="00503629">
        <w:rPr>
          <w:rFonts w:ascii="Arial" w:eastAsia="Times New Roman" w:hAnsi="Arial" w:cs="Arial"/>
          <w:bCs/>
          <w:color w:val="000000" w:themeColor="text1"/>
        </w:rPr>
        <w:t>.  It consisted of a shield and dummy which</w:t>
      </w:r>
      <w:r w:rsidR="00C8009C" w:rsidRPr="00503629">
        <w:rPr>
          <w:rFonts w:ascii="Arial" w:eastAsia="Times New Roman" w:hAnsi="Arial" w:cs="Arial"/>
          <w:bCs/>
          <w:color w:val="000000" w:themeColor="text1"/>
        </w:rPr>
        <w:t xml:space="preserve"> was</w:t>
      </w:r>
      <w:r w:rsidRPr="00503629">
        <w:rPr>
          <w:rFonts w:ascii="Arial" w:eastAsia="Times New Roman" w:hAnsi="Arial" w:cs="Arial"/>
          <w:bCs/>
          <w:color w:val="000000" w:themeColor="text1"/>
        </w:rPr>
        <w:t xml:space="preserve"> suspended from a swinging pole. When the shield was hit by a charging squire, a knight in training, the whole apparatus would rotate. The squire's task was to avoid the rotating arms and not get knocked from the saddle</w:t>
      </w:r>
    </w:p>
    <w:p w:rsidR="001C1810" w:rsidRPr="00503629" w:rsidRDefault="001C1810" w:rsidP="001C1810">
      <w:pPr>
        <w:numPr>
          <w:ilvl w:val="0"/>
          <w:numId w:val="2"/>
        </w:numPr>
        <w:spacing w:before="100" w:beforeAutospacing="1" w:after="100" w:afterAutospacing="1" w:line="240" w:lineRule="auto"/>
        <w:rPr>
          <w:rFonts w:ascii="Arial" w:eastAsia="Times New Roman" w:hAnsi="Arial" w:cs="Arial"/>
          <w:color w:val="000000" w:themeColor="text1"/>
        </w:rPr>
      </w:pPr>
      <w:r w:rsidRPr="00503629">
        <w:rPr>
          <w:rFonts w:ascii="Arial" w:eastAsia="Times New Roman" w:hAnsi="Arial" w:cs="Arial"/>
          <w:bCs/>
          <w:color w:val="000000" w:themeColor="text1"/>
        </w:rPr>
        <w:t>The rotating arms sometimes had a heavy sandbag attached to them</w:t>
      </w:r>
    </w:p>
    <w:p w:rsidR="001C1810" w:rsidRPr="00503629" w:rsidRDefault="001C1810" w:rsidP="001C1810">
      <w:pPr>
        <w:spacing w:before="100" w:beforeAutospacing="1" w:after="100" w:afterAutospacing="1" w:line="240" w:lineRule="auto"/>
        <w:rPr>
          <w:rFonts w:ascii="Arial" w:eastAsia="Times New Roman" w:hAnsi="Arial" w:cs="Arial"/>
          <w:color w:val="000000" w:themeColor="text1"/>
        </w:rPr>
      </w:pPr>
      <w:r w:rsidRPr="00503629">
        <w:rPr>
          <w:rFonts w:ascii="Arial" w:eastAsia="Times New Roman" w:hAnsi="Arial" w:cs="Arial"/>
          <w:bCs/>
          <w:color w:val="000000" w:themeColor="text1"/>
        </w:rPr>
        <w:lastRenderedPageBreak/>
        <w:t xml:space="preserve">Accuracy was also an important factor and squires practiced "Running at the Rings" where the lance was aimed at a target in the shape of a ring - these rings were obviously much smaller to lance than a man and this skill was therefore difficult to master. </w:t>
      </w:r>
    </w:p>
    <w:p w:rsidR="001C1810" w:rsidRPr="00503629" w:rsidRDefault="001C1810" w:rsidP="001C1810">
      <w:pPr>
        <w:spacing w:before="100" w:beforeAutospacing="1" w:after="100" w:afterAutospacing="1" w:line="240" w:lineRule="auto"/>
        <w:rPr>
          <w:rFonts w:ascii="Arial" w:eastAsia="Times New Roman" w:hAnsi="Arial" w:cs="Arial"/>
          <w:color w:val="000000" w:themeColor="text1"/>
        </w:rPr>
      </w:pPr>
      <w:proofErr w:type="spellStart"/>
      <w:r w:rsidRPr="00503629">
        <w:rPr>
          <w:rFonts w:ascii="Arial" w:eastAsia="Times New Roman" w:hAnsi="Arial" w:cs="Arial"/>
          <w:b/>
          <w:bCs/>
          <w:color w:val="000000" w:themeColor="text1"/>
        </w:rPr>
        <w:t>Quintain</w:t>
      </w:r>
      <w:proofErr w:type="spellEnd"/>
      <w:r w:rsidRPr="00503629">
        <w:rPr>
          <w:rFonts w:ascii="Arial" w:eastAsia="Times New Roman" w:hAnsi="Arial" w:cs="Arial"/>
          <w:b/>
          <w:bCs/>
          <w:color w:val="000000" w:themeColor="text1"/>
        </w:rPr>
        <w:t xml:space="preserve"> Training</w:t>
      </w:r>
      <w:r w:rsidRPr="00503629">
        <w:rPr>
          <w:rFonts w:ascii="Arial" w:eastAsia="Times New Roman" w:hAnsi="Arial" w:cs="Arial"/>
          <w:bCs/>
          <w:color w:val="000000" w:themeColor="text1"/>
        </w:rPr>
        <w:br/>
        <w:t xml:space="preserve">Skill in using </w:t>
      </w:r>
      <w:proofErr w:type="gramStart"/>
      <w:r w:rsidRPr="00503629">
        <w:rPr>
          <w:rFonts w:ascii="Arial" w:eastAsia="Times New Roman" w:hAnsi="Arial" w:cs="Arial"/>
          <w:bCs/>
          <w:color w:val="000000" w:themeColor="text1"/>
        </w:rPr>
        <w:t>Medieval</w:t>
      </w:r>
      <w:proofErr w:type="gramEnd"/>
      <w:r w:rsidRPr="00503629">
        <w:rPr>
          <w:rFonts w:ascii="Arial" w:eastAsia="Times New Roman" w:hAnsi="Arial" w:cs="Arial"/>
          <w:bCs/>
          <w:color w:val="000000" w:themeColor="text1"/>
        </w:rPr>
        <w:t xml:space="preserve"> weapons was dependent on weapon practice. The </w:t>
      </w:r>
      <w:proofErr w:type="spellStart"/>
      <w:r w:rsidRPr="00503629">
        <w:rPr>
          <w:rFonts w:ascii="Arial" w:eastAsia="Times New Roman" w:hAnsi="Arial" w:cs="Arial"/>
          <w:bCs/>
          <w:color w:val="000000" w:themeColor="text1"/>
        </w:rPr>
        <w:t>Quintain</w:t>
      </w:r>
      <w:proofErr w:type="spellEnd"/>
      <w:r w:rsidRPr="00503629">
        <w:rPr>
          <w:rFonts w:ascii="Arial" w:eastAsia="Times New Roman" w:hAnsi="Arial" w:cs="Arial"/>
          <w:bCs/>
          <w:color w:val="000000" w:themeColor="text1"/>
        </w:rPr>
        <w:t xml:space="preserve"> was used for training in the use of the Medieval Lance. A </w:t>
      </w:r>
      <w:proofErr w:type="spellStart"/>
      <w:r w:rsidRPr="00503629">
        <w:rPr>
          <w:rFonts w:ascii="Arial" w:eastAsia="Times New Roman" w:hAnsi="Arial" w:cs="Arial"/>
          <w:bCs/>
          <w:color w:val="000000" w:themeColor="text1"/>
        </w:rPr>
        <w:t>quintain</w:t>
      </w:r>
      <w:proofErr w:type="spellEnd"/>
      <w:r w:rsidRPr="00503629">
        <w:rPr>
          <w:rFonts w:ascii="Arial" w:eastAsia="Times New Roman" w:hAnsi="Arial" w:cs="Arial"/>
          <w:bCs/>
          <w:color w:val="000000" w:themeColor="text1"/>
        </w:rPr>
        <w:t xml:space="preserve"> enabled target practice with a lance. This idea was 'borrowed' from the Romans. </w:t>
      </w:r>
    </w:p>
    <w:p w:rsidR="001C1810" w:rsidRPr="00503629" w:rsidRDefault="001C1810" w:rsidP="001C1810">
      <w:pPr>
        <w:spacing w:before="100" w:beforeAutospacing="1" w:after="100" w:afterAutospacing="1" w:line="240" w:lineRule="auto"/>
        <w:ind w:left="720"/>
        <w:rPr>
          <w:rFonts w:ascii="Arial" w:eastAsia="Times New Roman" w:hAnsi="Arial" w:cs="Arial"/>
          <w:color w:val="000000" w:themeColor="text1"/>
        </w:rPr>
      </w:pPr>
      <w:r w:rsidRPr="00503629">
        <w:rPr>
          <w:rFonts w:ascii="Arial" w:eastAsia="Times New Roman" w:hAnsi="Arial" w:cs="Arial"/>
          <w:bCs/>
          <w:color w:val="000000" w:themeColor="text1"/>
        </w:rPr>
        <w:t xml:space="preserve">The First Stage of training - A Page would start to acquire the skills required of a Knight by </w:t>
      </w:r>
      <w:proofErr w:type="spellStart"/>
      <w:r w:rsidRPr="00503629">
        <w:rPr>
          <w:rFonts w:ascii="Arial" w:eastAsia="Times New Roman" w:hAnsi="Arial" w:cs="Arial"/>
          <w:bCs/>
          <w:color w:val="000000" w:themeColor="text1"/>
        </w:rPr>
        <w:t>practising</w:t>
      </w:r>
      <w:proofErr w:type="spellEnd"/>
      <w:r w:rsidRPr="00503629">
        <w:rPr>
          <w:rFonts w:ascii="Arial" w:eastAsia="Times New Roman" w:hAnsi="Arial" w:cs="Arial"/>
          <w:bCs/>
          <w:color w:val="000000" w:themeColor="text1"/>
        </w:rPr>
        <w:t xml:space="preserve"> the skills of tilting a lance against the </w:t>
      </w:r>
      <w:proofErr w:type="spellStart"/>
      <w:r w:rsidRPr="00503629">
        <w:rPr>
          <w:rFonts w:ascii="Arial" w:eastAsia="Times New Roman" w:hAnsi="Arial" w:cs="Arial"/>
          <w:bCs/>
          <w:color w:val="000000" w:themeColor="text1"/>
        </w:rPr>
        <w:t>quintain</w:t>
      </w:r>
      <w:proofErr w:type="spellEnd"/>
      <w:r w:rsidRPr="00503629">
        <w:rPr>
          <w:rFonts w:ascii="Arial" w:eastAsia="Times New Roman" w:hAnsi="Arial" w:cs="Arial"/>
          <w:bCs/>
          <w:color w:val="000000" w:themeColor="text1"/>
        </w:rPr>
        <w:t xml:space="preserve">. At first a target was erected and the Page would mount a wooden 'horse' on wheels holding a lance. The wooden horse would be pulled along by two other pages towards the target and the page would aim the lance. </w:t>
      </w:r>
    </w:p>
    <w:p w:rsidR="001C1810" w:rsidRPr="00503629" w:rsidRDefault="001C1810" w:rsidP="001C1810">
      <w:pPr>
        <w:spacing w:before="100" w:beforeAutospacing="1" w:after="100" w:afterAutospacing="1" w:line="240" w:lineRule="auto"/>
        <w:ind w:left="720"/>
        <w:rPr>
          <w:rFonts w:ascii="Arial" w:eastAsia="Times New Roman" w:hAnsi="Arial" w:cs="Arial"/>
          <w:color w:val="000000" w:themeColor="text1"/>
        </w:rPr>
      </w:pPr>
      <w:r w:rsidRPr="00503629">
        <w:rPr>
          <w:rFonts w:ascii="Arial" w:eastAsia="Times New Roman" w:hAnsi="Arial" w:cs="Arial"/>
          <w:bCs/>
          <w:color w:val="000000" w:themeColor="text1"/>
        </w:rPr>
        <w:t>The second stage of training - As the apprentice Knights, the squires,</w:t>
      </w:r>
      <w:proofErr w:type="gramStart"/>
      <w:r w:rsidRPr="00503629">
        <w:rPr>
          <w:rFonts w:ascii="Arial" w:eastAsia="Times New Roman" w:hAnsi="Arial" w:cs="Arial"/>
          <w:bCs/>
          <w:color w:val="000000" w:themeColor="text1"/>
        </w:rPr>
        <w:t>  acquired</w:t>
      </w:r>
      <w:proofErr w:type="gramEnd"/>
      <w:r w:rsidRPr="00503629">
        <w:rPr>
          <w:rFonts w:ascii="Arial" w:eastAsia="Times New Roman" w:hAnsi="Arial" w:cs="Arial"/>
          <w:bCs/>
          <w:color w:val="000000" w:themeColor="text1"/>
        </w:rPr>
        <w:t xml:space="preserve"> the skills of horsemanship they would </w:t>
      </w:r>
      <w:r w:rsidR="00B778CD" w:rsidRPr="00503629">
        <w:rPr>
          <w:rFonts w:ascii="Arial" w:eastAsia="Times New Roman" w:hAnsi="Arial" w:cs="Arial"/>
          <w:bCs/>
          <w:color w:val="000000" w:themeColor="text1"/>
        </w:rPr>
        <w:t>practice</w:t>
      </w:r>
      <w:r w:rsidRPr="00503629">
        <w:rPr>
          <w:rFonts w:ascii="Arial" w:eastAsia="Times New Roman" w:hAnsi="Arial" w:cs="Arial"/>
          <w:bCs/>
          <w:color w:val="000000" w:themeColor="text1"/>
        </w:rPr>
        <w:t xml:space="preserve"> against a shield and dummy which were suspended from a swinging pole. The shield was hit by a charging squire and his objective was to avoid the rotating arms and not get knocked from the saddle. The dummy was often made to look realistic by portraying symbols of the </w:t>
      </w:r>
      <w:proofErr w:type="gramStart"/>
      <w:r w:rsidRPr="00503629">
        <w:rPr>
          <w:rFonts w:ascii="Arial" w:eastAsia="Times New Roman" w:hAnsi="Arial" w:cs="Arial"/>
          <w:bCs/>
          <w:color w:val="000000" w:themeColor="text1"/>
        </w:rPr>
        <w:t>knights</w:t>
      </w:r>
      <w:proofErr w:type="gramEnd"/>
      <w:r w:rsidRPr="00503629">
        <w:rPr>
          <w:rFonts w:ascii="Arial" w:eastAsia="Times New Roman" w:hAnsi="Arial" w:cs="Arial"/>
          <w:bCs/>
          <w:color w:val="000000" w:themeColor="text1"/>
        </w:rPr>
        <w:t xml:space="preserve"> current enemy. A dummy would be designed to look like a Saracen, for example, during the period of the crusades.</w:t>
      </w:r>
    </w:p>
    <w:p w:rsidR="001C1810" w:rsidRPr="00503629" w:rsidRDefault="001C1810" w:rsidP="001C1810">
      <w:pPr>
        <w:spacing w:before="100" w:beforeAutospacing="1" w:after="100" w:afterAutospacing="1" w:line="240" w:lineRule="auto"/>
        <w:ind w:left="720"/>
        <w:rPr>
          <w:rFonts w:ascii="Arial" w:eastAsia="Times New Roman" w:hAnsi="Arial" w:cs="Arial"/>
          <w:bCs/>
          <w:color w:val="000000" w:themeColor="text1"/>
        </w:rPr>
      </w:pPr>
      <w:r w:rsidRPr="00503629">
        <w:rPr>
          <w:rFonts w:ascii="Arial" w:eastAsia="Times New Roman" w:hAnsi="Arial" w:cs="Arial"/>
          <w:bCs/>
          <w:color w:val="000000" w:themeColor="text1"/>
        </w:rPr>
        <w:t xml:space="preserve">Weapons </w:t>
      </w:r>
      <w:r w:rsidR="00B778CD" w:rsidRPr="00503629">
        <w:rPr>
          <w:rFonts w:ascii="Arial" w:eastAsia="Times New Roman" w:hAnsi="Arial" w:cs="Arial"/>
          <w:bCs/>
          <w:color w:val="000000" w:themeColor="text1"/>
        </w:rPr>
        <w:t>practice</w:t>
      </w:r>
      <w:r w:rsidRPr="00503629">
        <w:rPr>
          <w:rFonts w:ascii="Arial" w:eastAsia="Times New Roman" w:hAnsi="Arial" w:cs="Arial"/>
          <w:bCs/>
          <w:color w:val="000000" w:themeColor="text1"/>
        </w:rPr>
        <w:t xml:space="preserve"> - Fully fledged knights would also </w:t>
      </w:r>
      <w:proofErr w:type="gramStart"/>
      <w:r w:rsidR="00B778CD" w:rsidRPr="00503629">
        <w:rPr>
          <w:rFonts w:ascii="Arial" w:eastAsia="Times New Roman" w:hAnsi="Arial" w:cs="Arial"/>
          <w:bCs/>
          <w:color w:val="000000" w:themeColor="text1"/>
        </w:rPr>
        <w:t>practice</w:t>
      </w:r>
      <w:r w:rsidRPr="00503629">
        <w:rPr>
          <w:rFonts w:ascii="Arial" w:eastAsia="Times New Roman" w:hAnsi="Arial" w:cs="Arial"/>
          <w:bCs/>
          <w:color w:val="000000" w:themeColor="text1"/>
        </w:rPr>
        <w:t xml:space="preserve"> at the </w:t>
      </w:r>
      <w:proofErr w:type="spellStart"/>
      <w:r w:rsidRPr="00503629">
        <w:rPr>
          <w:rFonts w:ascii="Arial" w:eastAsia="Times New Roman" w:hAnsi="Arial" w:cs="Arial"/>
          <w:bCs/>
          <w:color w:val="000000" w:themeColor="text1"/>
        </w:rPr>
        <w:t>quintain</w:t>
      </w:r>
      <w:proofErr w:type="spellEnd"/>
      <w:r w:rsidRPr="00503629">
        <w:rPr>
          <w:rFonts w:ascii="Arial" w:eastAsia="Times New Roman" w:hAnsi="Arial" w:cs="Arial"/>
          <w:bCs/>
          <w:color w:val="000000" w:themeColor="text1"/>
        </w:rPr>
        <w:t xml:space="preserve"> to ensure their skills using the lance were</w:t>
      </w:r>
      <w:proofErr w:type="gramEnd"/>
      <w:r w:rsidRPr="00503629">
        <w:rPr>
          <w:rFonts w:ascii="Arial" w:eastAsia="Times New Roman" w:hAnsi="Arial" w:cs="Arial"/>
          <w:bCs/>
          <w:color w:val="000000" w:themeColor="text1"/>
        </w:rPr>
        <w:t xml:space="preserve"> in peak condition and that their bodies remained fit and agile in preparation for his role as a fighter. </w:t>
      </w:r>
    </w:p>
    <w:p w:rsidR="00B778CD" w:rsidRPr="00503629" w:rsidRDefault="00B778CD" w:rsidP="001C1810">
      <w:pPr>
        <w:spacing w:before="100" w:beforeAutospacing="1" w:after="100" w:afterAutospacing="1" w:line="240" w:lineRule="auto"/>
        <w:ind w:left="720"/>
        <w:rPr>
          <w:rFonts w:ascii="Arial" w:eastAsia="Times New Roman" w:hAnsi="Arial" w:cs="Arial"/>
          <w:bCs/>
          <w:color w:val="000000" w:themeColor="text1"/>
        </w:rPr>
      </w:pPr>
    </w:p>
    <w:p w:rsidR="00B778CD" w:rsidRPr="00503629" w:rsidRDefault="00B778CD" w:rsidP="00B778CD">
      <w:pPr>
        <w:spacing w:after="0" w:line="240" w:lineRule="auto"/>
        <w:ind w:left="1440"/>
        <w:jc w:val="center"/>
        <w:rPr>
          <w:rFonts w:ascii="Arial" w:eastAsia="Times New Roman" w:hAnsi="Arial" w:cs="Arial"/>
        </w:rPr>
      </w:pPr>
      <w:r w:rsidRPr="00503629">
        <w:rPr>
          <w:rFonts w:ascii="Arial" w:eastAsia="Times New Roman" w:hAnsi="Arial" w:cs="Arial"/>
          <w:bCs/>
          <w:color w:val="000000" w:themeColor="text1"/>
        </w:rPr>
        <w:t xml:space="preserve">Reference= </w:t>
      </w:r>
      <w:r w:rsidRPr="00503629">
        <w:rPr>
          <w:rFonts w:ascii="Arial" w:eastAsia="Times New Roman" w:hAnsi="Arial" w:cs="Arial"/>
          <w:smallCaps/>
          <w:kern w:val="36"/>
        </w:rPr>
        <w:t>Jousts and Tournaments</w:t>
      </w:r>
      <w:r w:rsidRPr="00503629">
        <w:rPr>
          <w:rFonts w:ascii="Arial" w:eastAsia="Times New Roman" w:hAnsi="Arial" w:cs="Arial"/>
          <w:bCs/>
        </w:rPr>
        <w:t xml:space="preserve"> Elizabethan Sports</w:t>
      </w:r>
      <w:r w:rsidRPr="00503629">
        <w:rPr>
          <w:rFonts w:ascii="Arial" w:eastAsia="Times New Roman" w:hAnsi="Arial" w:cs="Arial"/>
        </w:rPr>
        <w:t xml:space="preserve"> by Gretchen Elaine Maxwell and Alan Ryan Carey</w:t>
      </w:r>
    </w:p>
    <w:p w:rsidR="00B778CD" w:rsidRPr="00503629" w:rsidRDefault="000C2612" w:rsidP="00503629">
      <w:pPr>
        <w:spacing w:before="100" w:beforeAutospacing="1" w:after="100" w:afterAutospacing="1" w:line="240" w:lineRule="auto"/>
        <w:rPr>
          <w:rFonts w:ascii="Arial" w:eastAsia="Times New Roman" w:hAnsi="Arial" w:cs="Arial"/>
          <w:color w:val="000000" w:themeColor="text1"/>
        </w:rPr>
      </w:pPr>
      <w:r w:rsidRPr="00503629">
        <w:rPr>
          <w:rFonts w:ascii="Arial" w:eastAsia="Times New Roman" w:hAnsi="Arial" w:cs="Arial"/>
          <w:b/>
          <w:color w:val="000000" w:themeColor="text1"/>
          <w:u w:val="single"/>
        </w:rPr>
        <w:t xml:space="preserve">How our </w:t>
      </w:r>
      <w:proofErr w:type="spellStart"/>
      <w:r w:rsidRPr="00503629">
        <w:rPr>
          <w:rFonts w:ascii="Arial" w:eastAsia="Times New Roman" w:hAnsi="Arial" w:cs="Arial"/>
          <w:b/>
          <w:color w:val="000000" w:themeColor="text1"/>
          <w:u w:val="single"/>
        </w:rPr>
        <w:t>Quintain</w:t>
      </w:r>
      <w:proofErr w:type="spellEnd"/>
      <w:r w:rsidRPr="00503629">
        <w:rPr>
          <w:rFonts w:ascii="Arial" w:eastAsia="Times New Roman" w:hAnsi="Arial" w:cs="Arial"/>
          <w:b/>
          <w:color w:val="000000" w:themeColor="text1"/>
          <w:u w:val="single"/>
        </w:rPr>
        <w:t xml:space="preserve"> and Ring Stands were made</w:t>
      </w:r>
      <w:r w:rsidRPr="00503629">
        <w:rPr>
          <w:rFonts w:ascii="Arial" w:eastAsia="Times New Roman" w:hAnsi="Arial" w:cs="Arial"/>
          <w:color w:val="000000" w:themeColor="text1"/>
        </w:rPr>
        <w:t xml:space="preserve"> </w:t>
      </w:r>
      <w:proofErr w:type="gramStart"/>
      <w:r w:rsidRPr="00503629">
        <w:rPr>
          <w:rFonts w:ascii="Arial" w:eastAsia="Times New Roman" w:hAnsi="Arial" w:cs="Arial"/>
          <w:color w:val="000000" w:themeColor="text1"/>
        </w:rPr>
        <w:t xml:space="preserve">-  </w:t>
      </w:r>
      <w:r w:rsidR="00503629">
        <w:rPr>
          <w:rFonts w:ascii="Arial" w:eastAsia="Times New Roman" w:hAnsi="Arial" w:cs="Arial"/>
          <w:color w:val="000000" w:themeColor="text1"/>
        </w:rPr>
        <w:t>Th</w:t>
      </w:r>
      <w:r w:rsidR="00D614CB" w:rsidRPr="00503629">
        <w:rPr>
          <w:rFonts w:ascii="Arial" w:eastAsia="Times New Roman" w:hAnsi="Arial" w:cs="Arial"/>
          <w:color w:val="000000" w:themeColor="text1"/>
        </w:rPr>
        <w:t>e</w:t>
      </w:r>
      <w:proofErr w:type="gramEnd"/>
      <w:r w:rsidR="00D614CB" w:rsidRPr="00503629">
        <w:rPr>
          <w:rFonts w:ascii="Arial" w:eastAsia="Times New Roman" w:hAnsi="Arial" w:cs="Arial"/>
          <w:color w:val="000000" w:themeColor="text1"/>
        </w:rPr>
        <w:t xml:space="preserve"> above pictured </w:t>
      </w:r>
      <w:proofErr w:type="spellStart"/>
      <w:r w:rsidRPr="00503629">
        <w:rPr>
          <w:rFonts w:ascii="Arial" w:eastAsia="Times New Roman" w:hAnsi="Arial" w:cs="Arial"/>
          <w:color w:val="000000" w:themeColor="text1"/>
        </w:rPr>
        <w:t>Quintain</w:t>
      </w:r>
      <w:proofErr w:type="spellEnd"/>
      <w:r w:rsidR="00D614CB" w:rsidRPr="00503629">
        <w:rPr>
          <w:rFonts w:ascii="Arial" w:eastAsia="Times New Roman" w:hAnsi="Arial" w:cs="Arial"/>
          <w:color w:val="000000" w:themeColor="text1"/>
        </w:rPr>
        <w:t xml:space="preserve"> is based on period photos and descriptions and </w:t>
      </w:r>
      <w:r w:rsidRPr="00503629">
        <w:rPr>
          <w:rFonts w:ascii="Arial" w:eastAsia="Times New Roman" w:hAnsi="Arial" w:cs="Arial"/>
          <w:color w:val="000000" w:themeColor="text1"/>
        </w:rPr>
        <w:t xml:space="preserve"> is heavy pine and has a </w:t>
      </w:r>
      <w:r w:rsidR="00D614CB" w:rsidRPr="00503629">
        <w:rPr>
          <w:rFonts w:ascii="Arial" w:eastAsia="Times New Roman" w:hAnsi="Arial" w:cs="Arial"/>
          <w:color w:val="000000" w:themeColor="text1"/>
        </w:rPr>
        <w:t>heavy</w:t>
      </w:r>
      <w:r w:rsidRPr="00503629">
        <w:rPr>
          <w:rFonts w:ascii="Arial" w:eastAsia="Times New Roman" w:hAnsi="Arial" w:cs="Arial"/>
          <w:color w:val="000000" w:themeColor="text1"/>
        </w:rPr>
        <w:t xml:space="preserve"> 4 leg base to be able to take the lance hits</w:t>
      </w:r>
      <w:r w:rsidR="00D614CB" w:rsidRPr="00503629">
        <w:rPr>
          <w:rFonts w:ascii="Arial" w:eastAsia="Times New Roman" w:hAnsi="Arial" w:cs="Arial"/>
          <w:color w:val="000000" w:themeColor="text1"/>
        </w:rPr>
        <w:t xml:space="preserve"> and </w:t>
      </w:r>
      <w:proofErr w:type="spellStart"/>
      <w:r w:rsidR="00D614CB" w:rsidRPr="00503629">
        <w:rPr>
          <w:rFonts w:ascii="Arial" w:eastAsia="Times New Roman" w:hAnsi="Arial" w:cs="Arial"/>
          <w:color w:val="000000" w:themeColor="text1"/>
        </w:rPr>
        <w:t>stayt</w:t>
      </w:r>
      <w:proofErr w:type="spellEnd"/>
      <w:r w:rsidR="00D614CB" w:rsidRPr="00503629">
        <w:rPr>
          <w:rFonts w:ascii="Arial" w:eastAsia="Times New Roman" w:hAnsi="Arial" w:cs="Arial"/>
          <w:color w:val="000000" w:themeColor="text1"/>
        </w:rPr>
        <w:t xml:space="preserve"> upright yet be portable</w:t>
      </w:r>
      <w:r w:rsidRPr="00503629">
        <w:rPr>
          <w:rFonts w:ascii="Arial" w:eastAsia="Times New Roman" w:hAnsi="Arial" w:cs="Arial"/>
          <w:color w:val="000000" w:themeColor="text1"/>
        </w:rPr>
        <w:t>. And was assembled using hinges so it can be broken down to take to events and practices by just removing the pins.  The Ring stand</w:t>
      </w:r>
      <w:r w:rsidR="00D614CB" w:rsidRPr="00503629">
        <w:rPr>
          <w:rFonts w:ascii="Arial" w:eastAsia="Times New Roman" w:hAnsi="Arial" w:cs="Arial"/>
          <w:color w:val="000000" w:themeColor="text1"/>
        </w:rPr>
        <w:t xml:space="preserve"> is similar to a period design bit ours</w:t>
      </w:r>
      <w:r w:rsidRPr="00503629">
        <w:rPr>
          <w:rFonts w:ascii="Arial" w:eastAsia="Times New Roman" w:hAnsi="Arial" w:cs="Arial"/>
          <w:color w:val="000000" w:themeColor="text1"/>
        </w:rPr>
        <w:t xml:space="preserve"> is</w:t>
      </w:r>
      <w:r w:rsidR="00D614CB" w:rsidRPr="00503629">
        <w:rPr>
          <w:rFonts w:ascii="Arial" w:eastAsia="Times New Roman" w:hAnsi="Arial" w:cs="Arial"/>
          <w:color w:val="000000" w:themeColor="text1"/>
        </w:rPr>
        <w:t xml:space="preserve"> based out of PVC instead </w:t>
      </w:r>
      <w:proofErr w:type="gramStart"/>
      <w:r w:rsidR="00D614CB" w:rsidRPr="00503629">
        <w:rPr>
          <w:rFonts w:ascii="Arial" w:eastAsia="Times New Roman" w:hAnsi="Arial" w:cs="Arial"/>
          <w:color w:val="000000" w:themeColor="text1"/>
        </w:rPr>
        <w:t xml:space="preserve">of </w:t>
      </w:r>
      <w:r w:rsidRPr="00503629">
        <w:rPr>
          <w:rFonts w:ascii="Arial" w:eastAsia="Times New Roman" w:hAnsi="Arial" w:cs="Arial"/>
          <w:color w:val="000000" w:themeColor="text1"/>
        </w:rPr>
        <w:t xml:space="preserve"> wood</w:t>
      </w:r>
      <w:proofErr w:type="gramEnd"/>
      <w:r w:rsidRPr="00503629">
        <w:rPr>
          <w:rFonts w:ascii="Arial" w:eastAsia="Times New Roman" w:hAnsi="Arial" w:cs="Arial"/>
          <w:color w:val="000000" w:themeColor="text1"/>
        </w:rPr>
        <w:t xml:space="preserve">. This was done to save weight for travel and to allow for it to break down for easy packing. </w:t>
      </w:r>
    </w:p>
    <w:p w:rsidR="0066320E" w:rsidRDefault="00B778CD">
      <w:r>
        <w:rPr>
          <w:noProof/>
        </w:rPr>
        <w:lastRenderedPageBreak/>
        <w:drawing>
          <wp:inline distT="0" distB="0" distL="0" distR="0" wp14:anchorId="00AD2560" wp14:editId="0D7F743F">
            <wp:extent cx="5943600" cy="2502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502535"/>
                    </a:xfrm>
                    <a:prstGeom prst="rect">
                      <a:avLst/>
                    </a:prstGeom>
                  </pic:spPr>
                </pic:pic>
              </a:graphicData>
            </a:graphic>
          </wp:inline>
        </w:drawing>
      </w:r>
    </w:p>
    <w:p w:rsidR="003175D9" w:rsidRDefault="003175D9">
      <w:r>
        <w:rPr>
          <w:noProof/>
        </w:rPr>
        <w:drawing>
          <wp:inline distT="0" distB="0" distL="0" distR="0" wp14:anchorId="47E0345A" wp14:editId="7F4537C2">
            <wp:extent cx="4000500" cy="2990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00500" cy="2990850"/>
                    </a:xfrm>
                    <a:prstGeom prst="rect">
                      <a:avLst/>
                    </a:prstGeom>
                  </pic:spPr>
                </pic:pic>
              </a:graphicData>
            </a:graphic>
          </wp:inline>
        </w:drawing>
      </w:r>
    </w:p>
    <w:p w:rsidR="0066320E" w:rsidRDefault="0066320E">
      <w:r>
        <w:rPr>
          <w:noProof/>
        </w:rPr>
        <w:lastRenderedPageBreak/>
        <w:drawing>
          <wp:inline distT="0" distB="0" distL="0" distR="0">
            <wp:extent cx="2053087" cy="5231109"/>
            <wp:effectExtent l="0" t="0" r="4445" b="8255"/>
            <wp:docPr id="3" name="Picture 3" descr="C:\Users\Buttons\Desktop\banner\research\DSCF3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ttons\Desktop\banner\research\DSCF39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3186" cy="5231362"/>
                    </a:xfrm>
                    <a:prstGeom prst="rect">
                      <a:avLst/>
                    </a:prstGeom>
                    <a:noFill/>
                    <a:ln>
                      <a:noFill/>
                    </a:ln>
                  </pic:spPr>
                </pic:pic>
              </a:graphicData>
            </a:graphic>
          </wp:inline>
        </w:drawing>
      </w:r>
      <w:r w:rsidR="000B6904" w:rsidRPr="000B6904">
        <w:rPr>
          <w:noProof/>
        </w:rPr>
        <w:t xml:space="preserve"> </w:t>
      </w:r>
      <w:r w:rsidR="000B6904">
        <w:rPr>
          <w:noProof/>
        </w:rPr>
        <w:drawing>
          <wp:inline distT="0" distB="0" distL="0" distR="0" wp14:anchorId="2FFB7C72" wp14:editId="5824E14F">
            <wp:extent cx="3295291" cy="4502199"/>
            <wp:effectExtent l="0" t="0" r="635" b="0"/>
            <wp:docPr id="15" name="Picture 15" descr="http://upload.wikimedia.org/wikipedia/commons/thumb/1/1d/Codex_Manesse_%28Herzog%29_von_Anhalt.jpg/220px-Codex_Manesse_%28Herzog%29_von_Anh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1/1d/Codex_Manesse_%28Herzog%29_von_Anhalt.jpg/220px-Codex_Manesse_%28Herzog%29_von_Anhal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159" cy="4502019"/>
                    </a:xfrm>
                    <a:prstGeom prst="rect">
                      <a:avLst/>
                    </a:prstGeom>
                    <a:noFill/>
                    <a:ln>
                      <a:noFill/>
                    </a:ln>
                  </pic:spPr>
                </pic:pic>
              </a:graphicData>
            </a:graphic>
          </wp:inline>
        </w:drawing>
      </w:r>
    </w:p>
    <w:p w:rsidR="00C8009C" w:rsidRDefault="000B6904" w:rsidP="000B6904">
      <w:pPr>
        <w:rPr>
          <w:rStyle w:val="st"/>
        </w:rPr>
      </w:pPr>
      <w:r w:rsidRPr="006F018C">
        <w:rPr>
          <w:b/>
          <w:u w:val="single"/>
        </w:rPr>
        <w:t>Wooden Tourney Swords and scabbards</w:t>
      </w:r>
      <w:r w:rsidR="00503629">
        <w:rPr>
          <w:b/>
          <w:u w:val="single"/>
        </w:rPr>
        <w:t xml:space="preserve"> seen above</w:t>
      </w:r>
      <w:r>
        <w:t xml:space="preserve"> – </w:t>
      </w:r>
      <w:r w:rsidR="00FB7F90">
        <w:t xml:space="preserve">Bated metal blades or </w:t>
      </w:r>
      <w:r>
        <w:t xml:space="preserve">Wood swords were </w:t>
      </w:r>
      <w:r w:rsidR="00503629">
        <w:t xml:space="preserve">often </w:t>
      </w:r>
      <w:r>
        <w:t xml:space="preserve">used in the tournaments </w:t>
      </w:r>
      <w:r w:rsidR="00C8009C">
        <w:t xml:space="preserve">and </w:t>
      </w:r>
      <w:r w:rsidR="00FB7F90">
        <w:t xml:space="preserve">wooden tourney swords </w:t>
      </w:r>
      <w:r w:rsidR="00C8009C">
        <w:t xml:space="preserve">can be seen </w:t>
      </w:r>
      <w:proofErr w:type="gramStart"/>
      <w:r w:rsidR="00C8009C">
        <w:t xml:space="preserve">in </w:t>
      </w:r>
      <w:r>
        <w:t xml:space="preserve"> </w:t>
      </w:r>
      <w:r w:rsidR="00C8009C">
        <w:rPr>
          <w:rStyle w:val="Emphasis"/>
        </w:rPr>
        <w:t>King</w:t>
      </w:r>
      <w:proofErr w:type="gramEnd"/>
      <w:r w:rsidR="00C8009C">
        <w:rPr>
          <w:rStyle w:val="Emphasis"/>
        </w:rPr>
        <w:t xml:space="preserve"> René's</w:t>
      </w:r>
      <w:r w:rsidR="00C8009C">
        <w:rPr>
          <w:rStyle w:val="st"/>
        </w:rPr>
        <w:t xml:space="preserve"> Tournament Book.</w:t>
      </w:r>
    </w:p>
    <w:p w:rsidR="000B6904" w:rsidRDefault="00503629" w:rsidP="000B6904">
      <w:r w:rsidRPr="00503629">
        <w:rPr>
          <w:rStyle w:val="st"/>
          <w:b/>
          <w:u w:val="single"/>
        </w:rPr>
        <w:t>How ours were made</w:t>
      </w:r>
      <w:r>
        <w:rPr>
          <w:rStyle w:val="st"/>
        </w:rPr>
        <w:t xml:space="preserve"> -</w:t>
      </w:r>
      <w:r w:rsidR="00C8009C">
        <w:rPr>
          <w:rStyle w:val="st"/>
        </w:rPr>
        <w:t>Our s</w:t>
      </w:r>
      <w:r w:rsidR="000B6904">
        <w:t xml:space="preserve">words we cut from oak and are assembled using wood glue and wood pins.  </w:t>
      </w:r>
      <w:proofErr w:type="spellStart"/>
      <w:proofErr w:type="gramStart"/>
      <w:r w:rsidR="000B6904">
        <w:t>The</w:t>
      </w:r>
      <w:proofErr w:type="spellEnd"/>
      <w:r w:rsidR="000B6904">
        <w:t xml:space="preserve"> are</w:t>
      </w:r>
      <w:proofErr w:type="gramEnd"/>
      <w:r w:rsidR="000B6904">
        <w:t xml:space="preserve"> branded with our devices in the pommel on one side and the </w:t>
      </w:r>
      <w:proofErr w:type="spellStart"/>
      <w:r w:rsidR="000B6904">
        <w:t>Calon</w:t>
      </w:r>
      <w:proofErr w:type="spellEnd"/>
      <w:r w:rsidR="000B6904">
        <w:t xml:space="preserve"> cross on the other. And the </w:t>
      </w:r>
      <w:proofErr w:type="spellStart"/>
      <w:r w:rsidR="000B6904">
        <w:t>fyrd</w:t>
      </w:r>
      <w:proofErr w:type="spellEnd"/>
      <w:r w:rsidR="000B6904">
        <w:t xml:space="preserve"> badge on cross guard of one. The sword on rights hand guard is wrapped in a purple and gold </w:t>
      </w:r>
      <w:proofErr w:type="spellStart"/>
      <w:r w:rsidR="000B6904">
        <w:t>Kumihimo</w:t>
      </w:r>
      <w:proofErr w:type="spellEnd"/>
      <w:r w:rsidR="000B6904">
        <w:t xml:space="preserve"> woven by </w:t>
      </w:r>
      <w:proofErr w:type="spellStart"/>
      <w:r w:rsidR="000B6904">
        <w:t>Ise</w:t>
      </w:r>
      <w:proofErr w:type="spellEnd"/>
      <w:r w:rsidR="000B6904">
        <w:t>.  The leather scabbards are painted and dyed using leather dye and acrylics paint. The falcon</w:t>
      </w:r>
      <w:r w:rsidR="00C8009C">
        <w:t>s</w:t>
      </w:r>
      <w:r w:rsidR="000B6904">
        <w:t xml:space="preserve"> are a paper applique. </w:t>
      </w:r>
      <w:r w:rsidR="00C8009C">
        <w:t xml:space="preserve"> </w:t>
      </w:r>
    </w:p>
    <w:p w:rsidR="0066320E" w:rsidRDefault="0066320E"/>
    <w:p w:rsidR="00764D92" w:rsidRDefault="0066320E">
      <w:r>
        <w:rPr>
          <w:noProof/>
        </w:rPr>
        <w:lastRenderedPageBreak/>
        <w:drawing>
          <wp:inline distT="0" distB="0" distL="0" distR="0">
            <wp:extent cx="1908315" cy="7392295"/>
            <wp:effectExtent l="0" t="0" r="0" b="0"/>
            <wp:docPr id="4" name="Picture 4" descr="C:\Users\Buttons\Desktop\banner\research\DSCF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ttons\Desktop\banner\research\DSCF4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8380" cy="7392546"/>
                    </a:xfrm>
                    <a:prstGeom prst="rect">
                      <a:avLst/>
                    </a:prstGeom>
                    <a:noFill/>
                    <a:ln>
                      <a:noFill/>
                    </a:ln>
                  </pic:spPr>
                </pic:pic>
              </a:graphicData>
            </a:graphic>
          </wp:inline>
        </w:drawing>
      </w:r>
      <w:r>
        <w:rPr>
          <w:noProof/>
        </w:rPr>
        <w:drawing>
          <wp:inline distT="0" distB="0" distL="0" distR="0">
            <wp:extent cx="2372013" cy="7420055"/>
            <wp:effectExtent l="0" t="0" r="9525" b="0"/>
            <wp:docPr id="5" name="Picture 5" descr="C:\Users\Buttons\Desktop\banner\research\DSCF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ttons\Desktop\banner\research\DSCF4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2013" cy="7420055"/>
                    </a:xfrm>
                    <a:prstGeom prst="rect">
                      <a:avLst/>
                    </a:prstGeom>
                    <a:noFill/>
                    <a:ln>
                      <a:noFill/>
                    </a:ln>
                  </pic:spPr>
                </pic:pic>
              </a:graphicData>
            </a:graphic>
          </wp:inline>
        </w:drawing>
      </w:r>
    </w:p>
    <w:p w:rsidR="00C8009C" w:rsidRDefault="00C8009C" w:rsidP="00764D92">
      <w:pPr>
        <w:rPr>
          <w:b/>
          <w:sz w:val="32"/>
          <w:u w:val="single"/>
        </w:rPr>
      </w:pPr>
    </w:p>
    <w:p w:rsidR="00764D92" w:rsidRPr="00764D92" w:rsidRDefault="00764D92" w:rsidP="00764D92">
      <w:pPr>
        <w:rPr>
          <w:b/>
          <w:u w:val="single"/>
        </w:rPr>
      </w:pPr>
      <w:r w:rsidRPr="00764D92">
        <w:rPr>
          <w:b/>
          <w:sz w:val="32"/>
          <w:u w:val="single"/>
        </w:rPr>
        <w:lastRenderedPageBreak/>
        <w:t>15</w:t>
      </w:r>
      <w:r w:rsidRPr="00764D92">
        <w:rPr>
          <w:b/>
          <w:sz w:val="32"/>
          <w:u w:val="single"/>
          <w:vertAlign w:val="superscript"/>
        </w:rPr>
        <w:t>th</w:t>
      </w:r>
      <w:r w:rsidRPr="00764D92">
        <w:rPr>
          <w:b/>
          <w:sz w:val="32"/>
          <w:u w:val="single"/>
        </w:rPr>
        <w:t xml:space="preserve"> century Tourney Lance</w:t>
      </w:r>
      <w:r w:rsidR="00503629">
        <w:rPr>
          <w:b/>
          <w:sz w:val="32"/>
          <w:u w:val="single"/>
        </w:rPr>
        <w:t>s and Pennon seen above</w:t>
      </w:r>
    </w:p>
    <w:p w:rsidR="00764D92" w:rsidRPr="00764D92" w:rsidRDefault="00764D92" w:rsidP="00764D92">
      <w:pPr>
        <w:spacing w:before="100" w:beforeAutospacing="1" w:after="100" w:afterAutospacing="1" w:line="240" w:lineRule="auto"/>
        <w:rPr>
          <w:rFonts w:ascii="Arial" w:eastAsia="Times New Roman" w:hAnsi="Arial" w:cs="Arial"/>
          <w:color w:val="000000" w:themeColor="text1"/>
        </w:rPr>
      </w:pPr>
      <w:r w:rsidRPr="00764D92">
        <w:rPr>
          <w:rFonts w:ascii="Arial" w:eastAsia="Times New Roman" w:hAnsi="Arial" w:cs="Arial"/>
          <w:bCs/>
          <w:color w:val="000000" w:themeColor="text1"/>
        </w:rPr>
        <w:t xml:space="preserve">Description of a Jousting Lance in period- The lance was the horseman’s spear. A long, strong, spear-like weapon, designed for use on horseback. History saw the spear develop into the Medieval Jousting Lance used during warfare during the </w:t>
      </w:r>
      <w:proofErr w:type="gramStart"/>
      <w:r w:rsidRPr="00764D92">
        <w:rPr>
          <w:rFonts w:ascii="Arial" w:eastAsia="Times New Roman" w:hAnsi="Arial" w:cs="Arial"/>
          <w:bCs/>
          <w:color w:val="000000" w:themeColor="text1"/>
        </w:rPr>
        <w:t>Medieval</w:t>
      </w:r>
      <w:proofErr w:type="gramEnd"/>
      <w:r w:rsidRPr="00764D92">
        <w:rPr>
          <w:rFonts w:ascii="Arial" w:eastAsia="Times New Roman" w:hAnsi="Arial" w:cs="Arial"/>
          <w:bCs/>
          <w:color w:val="000000" w:themeColor="text1"/>
        </w:rPr>
        <w:t xml:space="preserve"> times of the Middle Ages and was also a popular weapon used during jousting tournaments</w:t>
      </w:r>
    </w:p>
    <w:p w:rsidR="00764D92" w:rsidRPr="00764D92" w:rsidRDefault="00764D92" w:rsidP="00764D92">
      <w:pPr>
        <w:numPr>
          <w:ilvl w:val="0"/>
          <w:numId w:val="1"/>
        </w:numPr>
        <w:spacing w:before="100" w:beforeAutospacing="1" w:after="100" w:afterAutospacing="1" w:line="240" w:lineRule="auto"/>
        <w:rPr>
          <w:rFonts w:ascii="Arial" w:eastAsia="Times New Roman" w:hAnsi="Arial" w:cs="Arial"/>
          <w:color w:val="000000" w:themeColor="text1"/>
        </w:rPr>
      </w:pPr>
      <w:r w:rsidRPr="00764D92">
        <w:rPr>
          <w:rFonts w:ascii="Arial" w:eastAsia="Times New Roman" w:hAnsi="Arial" w:cs="Arial"/>
          <w:bCs/>
          <w:color w:val="000000" w:themeColor="text1"/>
        </w:rPr>
        <w:t xml:space="preserve">.  It consisted of four parts – </w:t>
      </w:r>
      <w:proofErr w:type="spellStart"/>
      <w:proofErr w:type="gramStart"/>
      <w:r w:rsidRPr="00764D92">
        <w:rPr>
          <w:rFonts w:ascii="Arial" w:eastAsia="Times New Roman" w:hAnsi="Arial" w:cs="Arial"/>
          <w:bCs/>
          <w:color w:val="000000" w:themeColor="text1"/>
        </w:rPr>
        <w:t>Truncheaon</w:t>
      </w:r>
      <w:proofErr w:type="spellEnd"/>
      <w:r w:rsidRPr="00764D92">
        <w:rPr>
          <w:rFonts w:ascii="Arial" w:eastAsia="Times New Roman" w:hAnsi="Arial" w:cs="Arial"/>
          <w:bCs/>
          <w:color w:val="000000" w:themeColor="text1"/>
        </w:rPr>
        <w:t>(</w:t>
      </w:r>
      <w:proofErr w:type="gramEnd"/>
      <w:r w:rsidRPr="00764D92">
        <w:rPr>
          <w:rFonts w:ascii="Arial" w:eastAsia="Times New Roman" w:hAnsi="Arial" w:cs="Arial"/>
          <w:bCs/>
          <w:color w:val="000000" w:themeColor="text1"/>
        </w:rPr>
        <w:t xml:space="preserve">shaft), the head, the </w:t>
      </w:r>
      <w:proofErr w:type="spellStart"/>
      <w:r w:rsidRPr="00764D92">
        <w:rPr>
          <w:rFonts w:ascii="Arial" w:eastAsia="Times New Roman" w:hAnsi="Arial" w:cs="Arial"/>
          <w:bCs/>
          <w:color w:val="000000" w:themeColor="text1"/>
        </w:rPr>
        <w:t>vamplate</w:t>
      </w:r>
      <w:proofErr w:type="spellEnd"/>
      <w:r w:rsidRPr="00764D92">
        <w:rPr>
          <w:rFonts w:ascii="Arial" w:eastAsia="Times New Roman" w:hAnsi="Arial" w:cs="Arial"/>
          <w:bCs/>
          <w:color w:val="000000" w:themeColor="text1"/>
        </w:rPr>
        <w:t>, and Grate/</w:t>
      </w:r>
      <w:proofErr w:type="spellStart"/>
      <w:r w:rsidRPr="00764D92">
        <w:rPr>
          <w:rFonts w:ascii="Arial" w:eastAsia="Times New Roman" w:hAnsi="Arial" w:cs="Arial"/>
          <w:bCs/>
          <w:color w:val="000000" w:themeColor="text1"/>
        </w:rPr>
        <w:t>Grapper</w:t>
      </w:r>
      <w:proofErr w:type="spellEnd"/>
      <w:r w:rsidRPr="00764D92">
        <w:rPr>
          <w:rFonts w:ascii="Arial" w:eastAsia="Times New Roman" w:hAnsi="Arial" w:cs="Arial"/>
          <w:bCs/>
          <w:color w:val="000000" w:themeColor="text1"/>
        </w:rPr>
        <w:t>.</w:t>
      </w:r>
    </w:p>
    <w:p w:rsidR="00764D92" w:rsidRPr="00764D92" w:rsidRDefault="00764D92" w:rsidP="00764D92">
      <w:pPr>
        <w:numPr>
          <w:ilvl w:val="0"/>
          <w:numId w:val="1"/>
        </w:numPr>
        <w:spacing w:before="100" w:beforeAutospacing="1" w:after="100" w:afterAutospacing="1" w:line="240" w:lineRule="auto"/>
        <w:rPr>
          <w:rFonts w:ascii="Arial" w:eastAsia="Times New Roman" w:hAnsi="Arial" w:cs="Arial"/>
          <w:color w:val="000000" w:themeColor="text1"/>
        </w:rPr>
      </w:pPr>
      <w:r w:rsidRPr="00764D92">
        <w:rPr>
          <w:rFonts w:ascii="Arial" w:eastAsia="Times New Roman" w:hAnsi="Arial" w:cs="Arial"/>
          <w:bCs/>
          <w:color w:val="000000" w:themeColor="text1"/>
        </w:rPr>
        <w:t>The Jousting Lance was made of wood, usually ash, and later of cypress, aspen and even pine, with a metal tip made of iron or steel similar to a spear head</w:t>
      </w:r>
    </w:p>
    <w:p w:rsidR="00764D92" w:rsidRPr="00764D92" w:rsidRDefault="00764D92" w:rsidP="00764D92">
      <w:pPr>
        <w:numPr>
          <w:ilvl w:val="0"/>
          <w:numId w:val="1"/>
        </w:numPr>
        <w:spacing w:before="100" w:beforeAutospacing="1" w:after="100" w:afterAutospacing="1" w:line="240" w:lineRule="auto"/>
        <w:rPr>
          <w:rFonts w:ascii="Arial" w:eastAsia="Times New Roman" w:hAnsi="Arial" w:cs="Arial"/>
          <w:color w:val="000000" w:themeColor="text1"/>
        </w:rPr>
      </w:pPr>
      <w:r w:rsidRPr="00764D92">
        <w:rPr>
          <w:rFonts w:ascii="Arial" w:eastAsia="Times New Roman" w:hAnsi="Arial" w:cs="Arial"/>
          <w:bCs/>
          <w:color w:val="000000" w:themeColor="text1"/>
        </w:rPr>
        <w:t>Knights would paint their Jousting Lance to match the colors of their livery or coats of arms</w:t>
      </w:r>
    </w:p>
    <w:p w:rsidR="00764D92" w:rsidRPr="00764D92" w:rsidRDefault="00764D92" w:rsidP="00764D92">
      <w:pPr>
        <w:numPr>
          <w:ilvl w:val="0"/>
          <w:numId w:val="1"/>
        </w:numPr>
        <w:spacing w:before="100" w:beforeAutospacing="1" w:after="100" w:afterAutospacing="1" w:line="240" w:lineRule="auto"/>
        <w:rPr>
          <w:rFonts w:ascii="Arial" w:eastAsia="Times New Roman" w:hAnsi="Arial" w:cs="Arial"/>
          <w:color w:val="000000" w:themeColor="text1"/>
        </w:rPr>
      </w:pPr>
      <w:r w:rsidRPr="00764D92">
        <w:rPr>
          <w:rFonts w:ascii="Arial" w:eastAsia="Times New Roman" w:hAnsi="Arial" w:cs="Arial"/>
          <w:bCs/>
          <w:color w:val="000000" w:themeColor="text1"/>
        </w:rPr>
        <w:t>The weapon measured from 9 to 14 feet in length</w:t>
      </w:r>
    </w:p>
    <w:p w:rsidR="00764D92" w:rsidRPr="00764D92" w:rsidRDefault="00764D92" w:rsidP="00764D92">
      <w:pPr>
        <w:numPr>
          <w:ilvl w:val="0"/>
          <w:numId w:val="1"/>
        </w:numPr>
        <w:spacing w:before="100" w:beforeAutospacing="1" w:after="100" w:afterAutospacing="1" w:line="240" w:lineRule="auto"/>
        <w:rPr>
          <w:rFonts w:ascii="Arial" w:eastAsia="Times New Roman" w:hAnsi="Arial" w:cs="Arial"/>
          <w:color w:val="000000" w:themeColor="text1"/>
        </w:rPr>
      </w:pPr>
      <w:r w:rsidRPr="00764D92">
        <w:rPr>
          <w:rFonts w:ascii="Arial" w:eastAsia="Times New Roman" w:hAnsi="Arial" w:cs="Arial"/>
          <w:bCs/>
          <w:color w:val="000000" w:themeColor="text1"/>
        </w:rPr>
        <w:t xml:space="preserve">Later a piece of armor called a </w:t>
      </w:r>
      <w:proofErr w:type="spellStart"/>
      <w:r w:rsidRPr="00764D92">
        <w:rPr>
          <w:rFonts w:ascii="Arial" w:eastAsia="Times New Roman" w:hAnsi="Arial" w:cs="Arial"/>
          <w:bCs/>
          <w:color w:val="000000" w:themeColor="text1"/>
        </w:rPr>
        <w:t>vamplate</w:t>
      </w:r>
      <w:proofErr w:type="spellEnd"/>
      <w:r w:rsidRPr="00764D92">
        <w:rPr>
          <w:rFonts w:ascii="Arial" w:eastAsia="Times New Roman" w:hAnsi="Arial" w:cs="Arial"/>
          <w:bCs/>
          <w:color w:val="000000" w:themeColor="text1"/>
        </w:rPr>
        <w:t xml:space="preserve"> which was a round of iron on the shaft of the weapon which was designed to protect the hand and arm. It first appeared as a small protective disk but grew to a conical shape by the 14th century. The </w:t>
      </w:r>
      <w:proofErr w:type="spellStart"/>
      <w:r w:rsidRPr="00764D92">
        <w:rPr>
          <w:rFonts w:ascii="Arial" w:eastAsia="Times New Roman" w:hAnsi="Arial" w:cs="Arial"/>
          <w:bCs/>
          <w:color w:val="000000" w:themeColor="text1"/>
        </w:rPr>
        <w:t>vamplate</w:t>
      </w:r>
      <w:proofErr w:type="spellEnd"/>
      <w:r w:rsidRPr="00764D92">
        <w:rPr>
          <w:rFonts w:ascii="Arial" w:eastAsia="Times New Roman" w:hAnsi="Arial" w:cs="Arial"/>
          <w:bCs/>
          <w:color w:val="000000" w:themeColor="text1"/>
        </w:rPr>
        <w:t xml:space="preserve"> was seldom used in warfare.</w:t>
      </w:r>
    </w:p>
    <w:p w:rsidR="00764D92" w:rsidRPr="00764D92" w:rsidRDefault="00764D92" w:rsidP="00764D92">
      <w:pPr>
        <w:numPr>
          <w:ilvl w:val="0"/>
          <w:numId w:val="1"/>
        </w:numPr>
        <w:spacing w:before="100" w:beforeAutospacing="1" w:after="100" w:afterAutospacing="1" w:line="240" w:lineRule="auto"/>
        <w:rPr>
          <w:rFonts w:ascii="Arial" w:eastAsia="Times New Roman" w:hAnsi="Arial" w:cs="Arial"/>
          <w:color w:val="000000" w:themeColor="text1"/>
          <w:sz w:val="24"/>
          <w:szCs w:val="24"/>
        </w:rPr>
      </w:pPr>
      <w:r w:rsidRPr="00764D92">
        <w:rPr>
          <w:rFonts w:ascii="Arial" w:eastAsia="Times New Roman" w:hAnsi="Arial" w:cs="Arial"/>
          <w:bCs/>
          <w:color w:val="000000" w:themeColor="text1"/>
        </w:rPr>
        <w:t xml:space="preserve">A </w:t>
      </w:r>
      <w:proofErr w:type="spellStart"/>
      <w:r w:rsidRPr="00764D92">
        <w:rPr>
          <w:rFonts w:ascii="Arial" w:eastAsia="Times New Roman" w:hAnsi="Arial" w:cs="Arial"/>
          <w:bCs/>
          <w:color w:val="000000" w:themeColor="text1"/>
        </w:rPr>
        <w:t>Grapper</w:t>
      </w:r>
      <w:proofErr w:type="spellEnd"/>
      <w:r w:rsidRPr="00764D92">
        <w:rPr>
          <w:rFonts w:ascii="Arial" w:eastAsia="Times New Roman" w:hAnsi="Arial" w:cs="Arial"/>
          <w:bCs/>
          <w:color w:val="000000" w:themeColor="text1"/>
        </w:rPr>
        <w:t xml:space="preserve"> or rear plate was added to absorb the shock of jousting</w:t>
      </w:r>
      <w:r w:rsidRPr="00764D92">
        <w:rPr>
          <w:rFonts w:ascii="Arial" w:eastAsia="Times New Roman" w:hAnsi="Arial" w:cs="Arial"/>
          <w:bCs/>
          <w:color w:val="000000" w:themeColor="text1"/>
          <w:sz w:val="24"/>
          <w:szCs w:val="24"/>
        </w:rPr>
        <w:t xml:space="preserve">. </w:t>
      </w:r>
    </w:p>
    <w:p w:rsidR="00764D92" w:rsidRPr="00764D92" w:rsidRDefault="00764D92" w:rsidP="00764D92">
      <w:pPr>
        <w:rPr>
          <w:rFonts w:ascii="Arial" w:hAnsi="Arial" w:cs="Arial"/>
          <w:b/>
          <w:color w:val="000000" w:themeColor="text1"/>
          <w:u w:val="single"/>
        </w:rPr>
      </w:pPr>
      <w:r w:rsidRPr="00764D92">
        <w:rPr>
          <w:rFonts w:ascii="Arial" w:hAnsi="Arial" w:cs="Arial"/>
          <w:b/>
          <w:color w:val="000000" w:themeColor="text1"/>
          <w:u w:val="single"/>
        </w:rPr>
        <w:t xml:space="preserve">How and why I made </w:t>
      </w:r>
      <w:r>
        <w:rPr>
          <w:rFonts w:ascii="Arial" w:hAnsi="Arial" w:cs="Arial"/>
          <w:b/>
          <w:color w:val="000000" w:themeColor="text1"/>
          <w:u w:val="single"/>
        </w:rPr>
        <w:t xml:space="preserve">the two lances </w:t>
      </w:r>
      <w:r w:rsidR="00B35677">
        <w:rPr>
          <w:rFonts w:ascii="Arial" w:hAnsi="Arial" w:cs="Arial"/>
          <w:b/>
          <w:color w:val="000000" w:themeColor="text1"/>
          <w:u w:val="single"/>
        </w:rPr>
        <w:t xml:space="preserve">and banner </w:t>
      </w:r>
      <w:r>
        <w:rPr>
          <w:rFonts w:ascii="Arial" w:hAnsi="Arial" w:cs="Arial"/>
          <w:b/>
          <w:color w:val="000000" w:themeColor="text1"/>
          <w:u w:val="single"/>
        </w:rPr>
        <w:t>above</w:t>
      </w:r>
    </w:p>
    <w:p w:rsidR="00764D92" w:rsidRDefault="00764D92" w:rsidP="00B35677">
      <w:pPr>
        <w:ind w:left="720"/>
        <w:rPr>
          <w:rFonts w:ascii="Arial" w:hAnsi="Arial" w:cs="Arial"/>
          <w:color w:val="000000" w:themeColor="text1"/>
        </w:rPr>
      </w:pPr>
      <w:r w:rsidRPr="00764D92">
        <w:rPr>
          <w:rFonts w:ascii="Arial" w:hAnsi="Arial" w:cs="Arial"/>
          <w:color w:val="000000" w:themeColor="text1"/>
          <w:u w:val="single"/>
        </w:rPr>
        <w:t>Purple lance on left</w:t>
      </w:r>
      <w:proofErr w:type="gramStart"/>
      <w:r>
        <w:rPr>
          <w:rFonts w:ascii="Arial" w:hAnsi="Arial" w:cs="Arial"/>
          <w:color w:val="000000" w:themeColor="text1"/>
        </w:rPr>
        <w:t xml:space="preserve">-  </w:t>
      </w:r>
      <w:r w:rsidRPr="00764D92">
        <w:rPr>
          <w:rFonts w:ascii="Arial" w:hAnsi="Arial" w:cs="Arial"/>
          <w:color w:val="000000" w:themeColor="text1"/>
        </w:rPr>
        <w:t>This</w:t>
      </w:r>
      <w:proofErr w:type="gramEnd"/>
      <w:r w:rsidRPr="00764D92">
        <w:rPr>
          <w:rFonts w:ascii="Arial" w:hAnsi="Arial" w:cs="Arial"/>
          <w:color w:val="000000" w:themeColor="text1"/>
        </w:rPr>
        <w:t xml:space="preserve"> is my attempt at a Tournament </w:t>
      </w:r>
      <w:proofErr w:type="spellStart"/>
      <w:r>
        <w:rPr>
          <w:rFonts w:ascii="Arial" w:hAnsi="Arial" w:cs="Arial"/>
          <w:color w:val="000000" w:themeColor="text1"/>
        </w:rPr>
        <w:t>quintain</w:t>
      </w:r>
      <w:proofErr w:type="spellEnd"/>
      <w:r>
        <w:rPr>
          <w:rFonts w:ascii="Arial" w:hAnsi="Arial" w:cs="Arial"/>
          <w:color w:val="000000" w:themeColor="text1"/>
        </w:rPr>
        <w:t xml:space="preserve"> striking </w:t>
      </w:r>
      <w:r w:rsidRPr="00764D92">
        <w:rPr>
          <w:rFonts w:ascii="Arial" w:hAnsi="Arial" w:cs="Arial"/>
          <w:color w:val="000000" w:themeColor="text1"/>
        </w:rPr>
        <w:t xml:space="preserve">lance.   My </w:t>
      </w:r>
      <w:proofErr w:type="spellStart"/>
      <w:r w:rsidRPr="00764D92">
        <w:rPr>
          <w:rFonts w:ascii="Arial" w:hAnsi="Arial" w:cs="Arial"/>
          <w:color w:val="000000" w:themeColor="text1"/>
        </w:rPr>
        <w:t>vamplate</w:t>
      </w:r>
      <w:proofErr w:type="spellEnd"/>
      <w:r w:rsidRPr="00764D92">
        <w:rPr>
          <w:rFonts w:ascii="Arial" w:hAnsi="Arial" w:cs="Arial"/>
          <w:color w:val="000000" w:themeColor="text1"/>
        </w:rPr>
        <w:t xml:space="preserve"> is </w:t>
      </w:r>
      <w:r>
        <w:rPr>
          <w:rFonts w:ascii="Arial" w:hAnsi="Arial" w:cs="Arial"/>
          <w:color w:val="000000" w:themeColor="text1"/>
        </w:rPr>
        <w:t xml:space="preserve">branded and </w:t>
      </w:r>
      <w:r w:rsidRPr="00764D92">
        <w:rPr>
          <w:rFonts w:ascii="Arial" w:hAnsi="Arial" w:cs="Arial"/>
          <w:color w:val="000000" w:themeColor="text1"/>
        </w:rPr>
        <w:t xml:space="preserve">tooled and </w:t>
      </w:r>
      <w:r>
        <w:rPr>
          <w:rFonts w:ascii="Arial" w:hAnsi="Arial" w:cs="Arial"/>
          <w:color w:val="000000" w:themeColor="text1"/>
        </w:rPr>
        <w:t xml:space="preserve">then </w:t>
      </w:r>
      <w:r w:rsidRPr="00764D92">
        <w:rPr>
          <w:rFonts w:ascii="Arial" w:hAnsi="Arial" w:cs="Arial"/>
          <w:color w:val="000000" w:themeColor="text1"/>
        </w:rPr>
        <w:t>dyed/painted leather using inner ring of wire to keep its shape</w:t>
      </w:r>
      <w:r>
        <w:rPr>
          <w:rFonts w:ascii="Arial" w:hAnsi="Arial" w:cs="Arial"/>
          <w:color w:val="000000" w:themeColor="text1"/>
        </w:rPr>
        <w:t xml:space="preserve">. </w:t>
      </w:r>
    </w:p>
    <w:p w:rsidR="00764D92" w:rsidRPr="00764D92" w:rsidRDefault="00764D92" w:rsidP="00B35677">
      <w:pPr>
        <w:ind w:left="720"/>
        <w:rPr>
          <w:rFonts w:ascii="Arial" w:hAnsi="Arial" w:cs="Arial"/>
          <w:color w:val="000000" w:themeColor="text1"/>
        </w:rPr>
      </w:pPr>
      <w:r w:rsidRPr="00764D92">
        <w:rPr>
          <w:rFonts w:ascii="Arial" w:hAnsi="Arial" w:cs="Arial"/>
          <w:color w:val="000000" w:themeColor="text1"/>
          <w:u w:val="single"/>
        </w:rPr>
        <w:t xml:space="preserve">Jester colored lance </w:t>
      </w:r>
      <w:r>
        <w:rPr>
          <w:rFonts w:ascii="Arial" w:hAnsi="Arial" w:cs="Arial"/>
          <w:color w:val="000000" w:themeColor="text1"/>
          <w:u w:val="single"/>
        </w:rPr>
        <w:t xml:space="preserve">above </w:t>
      </w:r>
      <w:r w:rsidRPr="00764D92">
        <w:rPr>
          <w:rFonts w:ascii="Arial" w:hAnsi="Arial" w:cs="Arial"/>
          <w:color w:val="000000" w:themeColor="text1"/>
          <w:u w:val="single"/>
        </w:rPr>
        <w:t>on Right</w:t>
      </w:r>
      <w:r>
        <w:rPr>
          <w:rFonts w:ascii="Arial" w:hAnsi="Arial" w:cs="Arial"/>
          <w:color w:val="000000" w:themeColor="text1"/>
        </w:rPr>
        <w:t xml:space="preserve"> -</w:t>
      </w:r>
      <w:r w:rsidRPr="00764D92">
        <w:rPr>
          <w:rFonts w:ascii="Arial" w:hAnsi="Arial" w:cs="Arial"/>
          <w:color w:val="000000" w:themeColor="text1"/>
        </w:rPr>
        <w:t xml:space="preserve">This is my attempt at a Tournament lance.  The style of lance I made is a ring lance with </w:t>
      </w:r>
      <w:proofErr w:type="spellStart"/>
      <w:r w:rsidRPr="00764D92">
        <w:rPr>
          <w:rFonts w:ascii="Arial" w:hAnsi="Arial" w:cs="Arial"/>
          <w:color w:val="000000" w:themeColor="text1"/>
        </w:rPr>
        <w:t>vamplate</w:t>
      </w:r>
      <w:proofErr w:type="spellEnd"/>
      <w:r w:rsidRPr="00764D92">
        <w:rPr>
          <w:rFonts w:ascii="Arial" w:hAnsi="Arial" w:cs="Arial"/>
          <w:color w:val="000000" w:themeColor="text1"/>
        </w:rPr>
        <w:t xml:space="preserve"> to protect hand.  My </w:t>
      </w:r>
      <w:proofErr w:type="spellStart"/>
      <w:r w:rsidRPr="00764D92">
        <w:rPr>
          <w:rFonts w:ascii="Arial" w:hAnsi="Arial" w:cs="Arial"/>
          <w:color w:val="000000" w:themeColor="text1"/>
        </w:rPr>
        <w:t>vamplate</w:t>
      </w:r>
      <w:proofErr w:type="spellEnd"/>
      <w:r w:rsidRPr="00764D92">
        <w:rPr>
          <w:rFonts w:ascii="Arial" w:hAnsi="Arial" w:cs="Arial"/>
          <w:color w:val="000000" w:themeColor="text1"/>
        </w:rPr>
        <w:t xml:space="preserve"> is tooled and dyed/painted leather using inner ring of wire to keep its shape. I included the </w:t>
      </w:r>
      <w:proofErr w:type="spellStart"/>
      <w:r w:rsidRPr="00764D92">
        <w:rPr>
          <w:rFonts w:ascii="Arial" w:hAnsi="Arial" w:cs="Arial"/>
          <w:color w:val="000000" w:themeColor="text1"/>
        </w:rPr>
        <w:t>vamplate</w:t>
      </w:r>
      <w:proofErr w:type="spellEnd"/>
      <w:r w:rsidRPr="00764D92">
        <w:rPr>
          <w:rFonts w:ascii="Arial" w:hAnsi="Arial" w:cs="Arial"/>
          <w:color w:val="000000" w:themeColor="text1"/>
        </w:rPr>
        <w:t xml:space="preserve"> to catch rings and keep them off my wrist and tangling my hand. I varied from the full metal design since this was to be a ring lance instead of a tilt lance to save weight.  Shaft of my lance is pine rod stock tapered at the point. I socketed the rod stock into an old table leg I cored out as the handle.  I cored and socketed the other end to fit a trailer hitch as a counter weight to balance the lance and take the weight off the front end. I choose not to add a </w:t>
      </w:r>
      <w:proofErr w:type="spellStart"/>
      <w:r w:rsidRPr="00764D92">
        <w:rPr>
          <w:rFonts w:ascii="Arial" w:hAnsi="Arial" w:cs="Arial"/>
          <w:color w:val="000000" w:themeColor="text1"/>
        </w:rPr>
        <w:t>Grapper</w:t>
      </w:r>
      <w:proofErr w:type="spellEnd"/>
      <w:r w:rsidRPr="00764D92">
        <w:rPr>
          <w:rFonts w:ascii="Arial" w:hAnsi="Arial" w:cs="Arial"/>
          <w:color w:val="000000" w:themeColor="text1"/>
        </w:rPr>
        <w:t xml:space="preserve"> since this is a ring lance.</w:t>
      </w:r>
    </w:p>
    <w:p w:rsidR="00764D92" w:rsidRDefault="00764D92" w:rsidP="00B35677">
      <w:pPr>
        <w:spacing w:after="0" w:line="240" w:lineRule="auto"/>
        <w:ind w:left="720"/>
        <w:rPr>
          <w:b/>
          <w:u w:val="single"/>
        </w:rPr>
      </w:pPr>
    </w:p>
    <w:p w:rsidR="00764D92" w:rsidRPr="00764D92" w:rsidRDefault="00764D92" w:rsidP="00B35677">
      <w:pPr>
        <w:spacing w:after="0" w:line="240" w:lineRule="auto"/>
        <w:ind w:left="2160"/>
        <w:rPr>
          <w:sz w:val="24"/>
          <w:u w:val="single"/>
        </w:rPr>
      </w:pPr>
      <w:r w:rsidRPr="00764D92">
        <w:rPr>
          <w:sz w:val="24"/>
          <w:u w:val="single"/>
        </w:rPr>
        <w:t xml:space="preserve">Sources for my lance Info – </w:t>
      </w:r>
    </w:p>
    <w:p w:rsidR="00764D92" w:rsidRPr="00764D92" w:rsidRDefault="00764D92" w:rsidP="00B35677">
      <w:pPr>
        <w:spacing w:after="0" w:line="240" w:lineRule="auto"/>
        <w:ind w:left="2160"/>
        <w:rPr>
          <w:rFonts w:ascii="Arial" w:eastAsia="Times New Roman" w:hAnsi="Arial" w:cs="Arial"/>
        </w:rPr>
      </w:pPr>
      <w:r w:rsidRPr="00764D92">
        <w:rPr>
          <w:rFonts w:ascii="Arial" w:eastAsia="Times New Roman" w:hAnsi="Arial" w:cs="Arial"/>
          <w:bCs/>
        </w:rPr>
        <w:t>Joust and Tournaments Elizabethan Sports</w:t>
      </w:r>
      <w:r w:rsidRPr="00764D92">
        <w:rPr>
          <w:rFonts w:ascii="Arial" w:eastAsia="Times New Roman" w:hAnsi="Arial" w:cs="Arial"/>
        </w:rPr>
        <w:t xml:space="preserve"> by Gretchen Elaine Maxwell and Alan Ryan Carey</w:t>
      </w:r>
      <w:r w:rsidR="00B35677">
        <w:rPr>
          <w:rFonts w:ascii="Arial" w:eastAsia="Times New Roman" w:hAnsi="Arial" w:cs="Arial"/>
        </w:rPr>
        <w:t xml:space="preserve">, </w:t>
      </w:r>
      <w:r w:rsidRPr="00764D92">
        <w:rPr>
          <w:rFonts w:ascii="Arial" w:eastAsia="Times New Roman" w:hAnsi="Arial" w:cs="Arial"/>
        </w:rPr>
        <w:t>A glossary of the Construction, decoration, and use of arms and armor By George Cameron Stone    Page 407</w:t>
      </w:r>
    </w:p>
    <w:p w:rsidR="00764D92" w:rsidRDefault="00764D92" w:rsidP="00B35677">
      <w:pPr>
        <w:ind w:left="720"/>
      </w:pPr>
    </w:p>
    <w:p w:rsidR="00B35677" w:rsidRPr="00B35677" w:rsidRDefault="00B35677" w:rsidP="00B35677">
      <w:pPr>
        <w:ind w:left="720"/>
        <w:rPr>
          <w:rFonts w:ascii="Arial" w:hAnsi="Arial" w:cs="Arial"/>
          <w:b/>
          <w:sz w:val="24"/>
          <w:szCs w:val="24"/>
          <w:u w:val="single"/>
        </w:rPr>
      </w:pPr>
      <w:proofErr w:type="gramStart"/>
      <w:r w:rsidRPr="00B35677">
        <w:rPr>
          <w:rFonts w:ascii="Arial" w:hAnsi="Arial" w:cs="Arial"/>
          <w:u w:val="single"/>
        </w:rPr>
        <w:t>Pennon above for Ring Lance</w:t>
      </w:r>
      <w:r w:rsidRPr="00B35677">
        <w:rPr>
          <w:rFonts w:ascii="Arial" w:hAnsi="Arial" w:cs="Arial"/>
          <w:sz w:val="24"/>
          <w:szCs w:val="24"/>
        </w:rPr>
        <w:t xml:space="preserve"> –</w:t>
      </w:r>
      <w:r w:rsidRPr="00B35677">
        <w:rPr>
          <w:rFonts w:ascii="Arial" w:hAnsi="Arial" w:cs="Arial"/>
        </w:rPr>
        <w:t>15</w:t>
      </w:r>
      <w:r w:rsidRPr="00B35677">
        <w:rPr>
          <w:rFonts w:ascii="Arial" w:hAnsi="Arial" w:cs="Arial"/>
          <w:vertAlign w:val="superscript"/>
        </w:rPr>
        <w:t>th</w:t>
      </w:r>
      <w:r w:rsidRPr="00B35677">
        <w:rPr>
          <w:rFonts w:ascii="Arial" w:hAnsi="Arial" w:cs="Arial"/>
        </w:rPr>
        <w:t xml:space="preserve"> century war banner via silk resist dyeing</w:t>
      </w:r>
      <w:r>
        <w:rPr>
          <w:rFonts w:ascii="Arial" w:hAnsi="Arial" w:cs="Arial"/>
        </w:rPr>
        <w:t>.</w:t>
      </w:r>
      <w:proofErr w:type="gramEnd"/>
      <w:r>
        <w:rPr>
          <w:rFonts w:ascii="Arial" w:hAnsi="Arial" w:cs="Arial"/>
        </w:rPr>
        <w:t xml:space="preserve">  I made the above banner using modern </w:t>
      </w:r>
      <w:proofErr w:type="spellStart"/>
      <w:r>
        <w:rPr>
          <w:rFonts w:ascii="Arial" w:hAnsi="Arial" w:cs="Arial"/>
        </w:rPr>
        <w:t>Gutta</w:t>
      </w:r>
      <w:proofErr w:type="spellEnd"/>
      <w:r>
        <w:rPr>
          <w:rFonts w:ascii="Arial" w:hAnsi="Arial" w:cs="Arial"/>
        </w:rPr>
        <w:t xml:space="preserve"> resist and modern heat set silk dye.  </w:t>
      </w:r>
      <w:proofErr w:type="gramStart"/>
      <w:r>
        <w:rPr>
          <w:rFonts w:ascii="Arial" w:hAnsi="Arial" w:cs="Arial"/>
        </w:rPr>
        <w:t>Designed to be a showing of my Kingdom, my heraldry, my awards and my orders.</w:t>
      </w:r>
      <w:proofErr w:type="gramEnd"/>
      <w:r>
        <w:rPr>
          <w:rFonts w:ascii="Arial" w:hAnsi="Arial" w:cs="Arial"/>
        </w:rPr>
        <w:t xml:space="preserve"> </w:t>
      </w:r>
    </w:p>
    <w:p w:rsidR="00B35677" w:rsidRPr="003D5EF6" w:rsidRDefault="00B35677" w:rsidP="00B35677">
      <w:pPr>
        <w:ind w:left="720"/>
        <w:rPr>
          <w:rFonts w:ascii="Arial" w:hAnsi="Arial" w:cs="Arial"/>
        </w:rPr>
      </w:pPr>
      <w:r w:rsidRPr="003D5EF6">
        <w:rPr>
          <w:rFonts w:ascii="Arial" w:hAnsi="Arial" w:cs="Arial"/>
        </w:rPr>
        <w:t xml:space="preserve">How it was done in period – </w:t>
      </w:r>
    </w:p>
    <w:p w:rsidR="00B35677" w:rsidRDefault="00B35677" w:rsidP="00B35677">
      <w:pPr>
        <w:ind w:left="720"/>
        <w:rPr>
          <w:rFonts w:ascii="Arial" w:hAnsi="Arial" w:cs="Arial"/>
        </w:rPr>
      </w:pPr>
    </w:p>
    <w:p w:rsidR="00B35677" w:rsidRDefault="00B35677" w:rsidP="00B35677">
      <w:pPr>
        <w:ind w:left="720"/>
        <w:rPr>
          <w:rFonts w:ascii="Arial" w:hAnsi="Arial" w:cs="Arial"/>
        </w:rPr>
      </w:pPr>
    </w:p>
    <w:p w:rsidR="00B35677" w:rsidRPr="003D5EF6" w:rsidRDefault="00B35677" w:rsidP="00B35677">
      <w:pPr>
        <w:ind w:left="720"/>
        <w:rPr>
          <w:rFonts w:ascii="Arial" w:hAnsi="Arial" w:cs="Arial"/>
        </w:rPr>
      </w:pPr>
      <w:r w:rsidRPr="003D5EF6">
        <w:rPr>
          <w:rFonts w:ascii="Arial" w:hAnsi="Arial" w:cs="Arial"/>
        </w:rPr>
        <w:t>History of Resist dyeing</w:t>
      </w:r>
      <w:r>
        <w:rPr>
          <w:rFonts w:ascii="Arial" w:hAnsi="Arial" w:cs="Arial"/>
        </w:rPr>
        <w:t>-</w:t>
      </w:r>
      <w:r w:rsidRPr="00B35677">
        <w:rPr>
          <w:rFonts w:ascii="Arial" w:hAnsi="Arial" w:cs="Arial"/>
        </w:rPr>
        <w:t xml:space="preserve"> (</w:t>
      </w:r>
      <w:r w:rsidRPr="00B35677">
        <w:rPr>
          <w:rFonts w:ascii="Arial" w:hAnsi="Arial" w:cs="Arial"/>
          <w:bCs/>
        </w:rPr>
        <w:t>resist-dyeing</w:t>
      </w:r>
      <w:r w:rsidRPr="00B35677">
        <w:rPr>
          <w:rFonts w:ascii="Arial" w:hAnsi="Arial" w:cs="Arial"/>
        </w:rPr>
        <w:t>)</w:t>
      </w:r>
      <w:r w:rsidRPr="003D5EF6">
        <w:rPr>
          <w:rFonts w:ascii="Arial" w:hAnsi="Arial" w:cs="Arial"/>
        </w:rPr>
        <w:t xml:space="preserve"> is a term for a number of traditional methods of dyeing textiles with patterns. Methods are used to "resist" or prevent the dye from reaching all the cloth, thereby creating a pattern and ground. The most common forms use wax, some type of paste, or a mechanical resist that manipulates the cloth such as tying or stitching.  Resist dyeing was used in many countries including Japan, Africa, China and India and can be traced back as far as 500AD in China the </w:t>
      </w:r>
      <w:proofErr w:type="spellStart"/>
      <w:r w:rsidRPr="003D5EF6">
        <w:rPr>
          <w:rFonts w:ascii="Arial" w:hAnsi="Arial" w:cs="Arial"/>
          <w:i/>
          <w:iCs/>
        </w:rPr>
        <w:t>jia</w:t>
      </w:r>
      <w:proofErr w:type="spellEnd"/>
      <w:r w:rsidRPr="003D5EF6">
        <w:rPr>
          <w:rFonts w:ascii="Arial" w:hAnsi="Arial" w:cs="Arial"/>
          <w:i/>
          <w:iCs/>
        </w:rPr>
        <w:t xml:space="preserve"> </w:t>
      </w:r>
      <w:proofErr w:type="spellStart"/>
      <w:r w:rsidRPr="003D5EF6">
        <w:rPr>
          <w:rFonts w:ascii="Arial" w:hAnsi="Arial" w:cs="Arial"/>
          <w:i/>
          <w:iCs/>
        </w:rPr>
        <w:t>xie</w:t>
      </w:r>
      <w:proofErr w:type="spellEnd"/>
      <w:r w:rsidRPr="003D5EF6">
        <w:rPr>
          <w:rFonts w:ascii="Arial" w:hAnsi="Arial" w:cs="Arial"/>
        </w:rPr>
        <w:t xml:space="preserve"> method for dyeing (usually </w:t>
      </w:r>
      <w:proofErr w:type="gramStart"/>
      <w:r w:rsidRPr="003D5EF6">
        <w:rPr>
          <w:rFonts w:ascii="Arial" w:hAnsi="Arial" w:cs="Arial"/>
        </w:rPr>
        <w:t>silk</w:t>
      </w:r>
      <w:proofErr w:type="gramEnd"/>
      <w:r w:rsidRPr="003D5EF6">
        <w:rPr>
          <w:rFonts w:ascii="Arial" w:hAnsi="Arial" w:cs="Arial"/>
        </w:rPr>
        <w:t xml:space="preserve">).    (Reference </w:t>
      </w:r>
      <w:proofErr w:type="spellStart"/>
      <w:r w:rsidRPr="003D5EF6">
        <w:rPr>
          <w:rStyle w:val="reference-text"/>
          <w:rFonts w:ascii="Arial" w:hAnsi="Arial" w:cs="Arial"/>
        </w:rPr>
        <w:t>Shelagh</w:t>
      </w:r>
      <w:proofErr w:type="spellEnd"/>
      <w:r w:rsidRPr="003D5EF6">
        <w:rPr>
          <w:rStyle w:val="reference-text"/>
          <w:rFonts w:ascii="Arial" w:hAnsi="Arial" w:cs="Arial"/>
        </w:rPr>
        <w:t xml:space="preserve"> </w:t>
      </w:r>
      <w:proofErr w:type="spellStart"/>
      <w:r w:rsidRPr="003D5EF6">
        <w:rPr>
          <w:rStyle w:val="reference-text"/>
          <w:rFonts w:ascii="Arial" w:hAnsi="Arial" w:cs="Arial"/>
        </w:rPr>
        <w:t>Vainker</w:t>
      </w:r>
      <w:proofErr w:type="spellEnd"/>
      <w:r w:rsidRPr="003D5EF6">
        <w:rPr>
          <w:rStyle w:val="reference-text"/>
          <w:rFonts w:ascii="Arial" w:hAnsi="Arial" w:cs="Arial"/>
        </w:rPr>
        <w:t xml:space="preserve"> in Anne </w:t>
      </w:r>
      <w:proofErr w:type="spellStart"/>
      <w:r w:rsidRPr="003D5EF6">
        <w:rPr>
          <w:rStyle w:val="reference-text"/>
          <w:rFonts w:ascii="Arial" w:hAnsi="Arial" w:cs="Arial"/>
        </w:rPr>
        <w:t>Farrer</w:t>
      </w:r>
      <w:proofErr w:type="spellEnd"/>
      <w:r w:rsidRPr="003D5EF6">
        <w:rPr>
          <w:rStyle w:val="reference-text"/>
          <w:rFonts w:ascii="Arial" w:hAnsi="Arial" w:cs="Arial"/>
        </w:rPr>
        <w:t xml:space="preserve"> (</w:t>
      </w:r>
      <w:proofErr w:type="spellStart"/>
      <w:r w:rsidRPr="003D5EF6">
        <w:rPr>
          <w:rStyle w:val="reference-text"/>
          <w:rFonts w:ascii="Arial" w:hAnsi="Arial" w:cs="Arial"/>
        </w:rPr>
        <w:t>ed</w:t>
      </w:r>
      <w:proofErr w:type="spellEnd"/>
      <w:r w:rsidRPr="003D5EF6">
        <w:rPr>
          <w:rStyle w:val="reference-text"/>
          <w:rFonts w:ascii="Arial" w:hAnsi="Arial" w:cs="Arial"/>
        </w:rPr>
        <w:t xml:space="preserve">), "Caves of the Thousand </w:t>
      </w:r>
      <w:proofErr w:type="spellStart"/>
      <w:r w:rsidRPr="003D5EF6">
        <w:rPr>
          <w:rStyle w:val="reference-text"/>
          <w:rFonts w:ascii="Arial" w:hAnsi="Arial" w:cs="Arial"/>
        </w:rPr>
        <w:t>Buddhas</w:t>
      </w:r>
      <w:proofErr w:type="spellEnd"/>
      <w:proofErr w:type="gramStart"/>
      <w:r w:rsidRPr="003D5EF6">
        <w:rPr>
          <w:rStyle w:val="reference-text"/>
          <w:rFonts w:ascii="Arial" w:hAnsi="Arial" w:cs="Arial"/>
        </w:rPr>
        <w:t>" ,</w:t>
      </w:r>
      <w:proofErr w:type="gramEnd"/>
      <w:r w:rsidRPr="003D5EF6">
        <w:rPr>
          <w:rStyle w:val="reference-text"/>
          <w:rFonts w:ascii="Arial" w:hAnsi="Arial" w:cs="Arial"/>
        </w:rPr>
        <w:t xml:space="preserve"> 1990, British Museum publications, ISBN 0-7141-1447-2)</w:t>
      </w:r>
    </w:p>
    <w:p w:rsidR="00B35677" w:rsidRPr="003D5EF6" w:rsidRDefault="00B35677" w:rsidP="00B35677">
      <w:pPr>
        <w:ind w:left="720"/>
        <w:rPr>
          <w:rFonts w:ascii="Arial" w:hAnsi="Arial" w:cs="Arial"/>
          <w:b/>
          <w:u w:val="single"/>
        </w:rPr>
      </w:pPr>
      <w:r w:rsidRPr="003D5EF6">
        <w:rPr>
          <w:rFonts w:ascii="Arial" w:hAnsi="Arial" w:cs="Arial"/>
          <w:b/>
          <w:u w:val="single"/>
        </w:rPr>
        <w:t>Coloring-</w:t>
      </w:r>
    </w:p>
    <w:p w:rsidR="00B35677" w:rsidRPr="003D5EF6" w:rsidRDefault="00B35677" w:rsidP="00B35677">
      <w:pPr>
        <w:spacing w:before="100" w:beforeAutospacing="1" w:after="100" w:afterAutospacing="1" w:line="240" w:lineRule="auto"/>
        <w:ind w:left="720"/>
        <w:rPr>
          <w:rFonts w:ascii="Arial" w:eastAsia="Times New Roman" w:hAnsi="Arial" w:cs="Arial"/>
        </w:rPr>
      </w:pPr>
      <w:r w:rsidRPr="003D5EF6">
        <w:rPr>
          <w:rFonts w:ascii="Arial" w:eastAsia="Times New Roman" w:hAnsi="Arial" w:cs="Arial"/>
        </w:rPr>
        <w:t>Pigments-</w:t>
      </w:r>
      <w:r w:rsidRPr="004471C5">
        <w:rPr>
          <w:rFonts w:ascii="Arial" w:eastAsia="Times New Roman" w:hAnsi="Arial" w:cs="Arial"/>
        </w:rPr>
        <w:t xml:space="preserve">The first colors used by humans were pigments and </w:t>
      </w:r>
      <w:proofErr w:type="spellStart"/>
      <w:r w:rsidRPr="004471C5">
        <w:rPr>
          <w:rFonts w:ascii="Arial" w:eastAsia="Times New Roman" w:hAnsi="Arial" w:cs="Arial"/>
        </w:rPr>
        <w:t>ochres</w:t>
      </w:r>
      <w:proofErr w:type="spellEnd"/>
      <w:r w:rsidRPr="004471C5">
        <w:rPr>
          <w:rFonts w:ascii="Arial" w:eastAsia="Times New Roman" w:hAnsi="Arial" w:cs="Arial"/>
        </w:rPr>
        <w:t xml:space="preserve">. Pigments are colors in a powdered form that are mixed with a medium (like oil or egg) to make paint. Pigments were used to color cloth throughout history, but they do not make a permanent chemical bond with the fibers and may easily chip off. </w:t>
      </w:r>
    </w:p>
    <w:p w:rsidR="00B35677" w:rsidRPr="004471C5" w:rsidRDefault="00B35677" w:rsidP="00B35677">
      <w:pPr>
        <w:spacing w:before="100" w:beforeAutospacing="1" w:after="100" w:afterAutospacing="1" w:line="240" w:lineRule="auto"/>
        <w:ind w:left="720"/>
        <w:rPr>
          <w:rFonts w:ascii="Arial" w:eastAsia="Times New Roman" w:hAnsi="Arial" w:cs="Arial"/>
        </w:rPr>
      </w:pPr>
      <w:proofErr w:type="spellStart"/>
      <w:r w:rsidRPr="004471C5">
        <w:rPr>
          <w:rFonts w:ascii="Arial" w:eastAsia="Times New Roman" w:hAnsi="Arial" w:cs="Arial"/>
        </w:rPr>
        <w:t>Ochres</w:t>
      </w:r>
      <w:proofErr w:type="spellEnd"/>
      <w:r w:rsidRPr="004471C5">
        <w:rPr>
          <w:rFonts w:ascii="Arial" w:eastAsia="Times New Roman" w:hAnsi="Arial" w:cs="Arial"/>
        </w:rPr>
        <w:t xml:space="preserve"> </w:t>
      </w:r>
      <w:r w:rsidRPr="003D5EF6">
        <w:rPr>
          <w:rFonts w:ascii="Arial" w:eastAsia="Times New Roman" w:hAnsi="Arial" w:cs="Arial"/>
        </w:rPr>
        <w:t xml:space="preserve">- </w:t>
      </w:r>
      <w:r w:rsidRPr="004471C5">
        <w:rPr>
          <w:rFonts w:ascii="Arial" w:eastAsia="Times New Roman" w:hAnsi="Arial" w:cs="Arial"/>
        </w:rPr>
        <w:t>are mixtures of quartz sand, clay, and iron oxide in colors that range from brown and yellow through greens, reds, and violets. As paints they keep their bright colors, but on fiber the iron oxide mellows to red or tan.</w:t>
      </w:r>
    </w:p>
    <w:p w:rsidR="00B35677" w:rsidRPr="003D5EF6" w:rsidRDefault="00B35677" w:rsidP="00B35677">
      <w:pPr>
        <w:ind w:left="720"/>
        <w:rPr>
          <w:rFonts w:ascii="Arial" w:hAnsi="Arial" w:cs="Arial"/>
        </w:rPr>
      </w:pPr>
      <w:r w:rsidRPr="003D5EF6">
        <w:rPr>
          <w:rFonts w:ascii="Arial" w:hAnsi="Arial" w:cs="Arial"/>
        </w:rPr>
        <w:t xml:space="preserve">Dyes- Most dyes are organic; derived from plants or animals. There are references to dyeing 1st C. AD, Roman Empire: Pliny the Elder. </w:t>
      </w:r>
      <w:proofErr w:type="gramStart"/>
      <w:r w:rsidRPr="003D5EF6">
        <w:rPr>
          <w:rFonts w:ascii="Arial" w:hAnsi="Arial" w:cs="Arial"/>
        </w:rPr>
        <w:t>Natural History.</w:t>
      </w:r>
      <w:proofErr w:type="gramEnd"/>
      <w:r w:rsidRPr="003D5EF6">
        <w:rPr>
          <w:rFonts w:ascii="Arial" w:hAnsi="Arial" w:cs="Arial"/>
        </w:rPr>
        <w:t xml:space="preserve"> </w:t>
      </w:r>
      <w:proofErr w:type="gramStart"/>
      <w:r w:rsidRPr="003D5EF6">
        <w:rPr>
          <w:rFonts w:ascii="Arial" w:hAnsi="Arial" w:cs="Arial"/>
        </w:rPr>
        <w:t>Various reprints available.</w:t>
      </w:r>
      <w:proofErr w:type="gramEnd"/>
      <w:r w:rsidRPr="003D5EF6">
        <w:rPr>
          <w:rFonts w:ascii="Arial" w:hAnsi="Arial" w:cs="Arial"/>
        </w:rPr>
        <w:t xml:space="preserve"> </w:t>
      </w:r>
      <w:proofErr w:type="gramStart"/>
      <w:r w:rsidRPr="003D5EF6">
        <w:rPr>
          <w:rFonts w:ascii="Arial" w:hAnsi="Arial" w:cs="Arial"/>
        </w:rPr>
        <w:t xml:space="preserve">Refers to Egyptians as advanced dyers, with knowledge of </w:t>
      </w:r>
      <w:proofErr w:type="spellStart"/>
      <w:r w:rsidRPr="003D5EF6">
        <w:rPr>
          <w:rFonts w:ascii="Arial" w:hAnsi="Arial" w:cs="Arial"/>
        </w:rPr>
        <w:t>mordanting</w:t>
      </w:r>
      <w:proofErr w:type="spellEnd"/>
      <w:r w:rsidRPr="003D5EF6">
        <w:rPr>
          <w:rFonts w:ascii="Arial" w:hAnsi="Arial" w:cs="Arial"/>
        </w:rPr>
        <w:t xml:space="preserve"> and other dyeing secrets.</w:t>
      </w:r>
      <w:proofErr w:type="gramEnd"/>
      <w:r w:rsidRPr="003D5EF6">
        <w:rPr>
          <w:rFonts w:ascii="Arial" w:hAnsi="Arial" w:cs="Arial"/>
        </w:rPr>
        <w:t xml:space="preserve">   And mentioned in period in 1400's Italy: </w:t>
      </w:r>
      <w:proofErr w:type="spellStart"/>
      <w:r w:rsidRPr="003D5EF6">
        <w:rPr>
          <w:rFonts w:ascii="Arial" w:hAnsi="Arial" w:cs="Arial"/>
        </w:rPr>
        <w:t>Trattato</w:t>
      </w:r>
      <w:proofErr w:type="spellEnd"/>
      <w:r w:rsidRPr="003D5EF6">
        <w:rPr>
          <w:rFonts w:ascii="Arial" w:hAnsi="Arial" w:cs="Arial"/>
        </w:rPr>
        <w:t xml:space="preserve"> dell' Arte </w:t>
      </w:r>
      <w:proofErr w:type="spellStart"/>
      <w:proofErr w:type="gramStart"/>
      <w:r w:rsidRPr="003D5EF6">
        <w:rPr>
          <w:rFonts w:ascii="Arial" w:hAnsi="Arial" w:cs="Arial"/>
        </w:rPr>
        <w:t>della</w:t>
      </w:r>
      <w:proofErr w:type="spellEnd"/>
      <w:proofErr w:type="gramEnd"/>
      <w:r w:rsidRPr="003D5EF6">
        <w:rPr>
          <w:rFonts w:ascii="Arial" w:hAnsi="Arial" w:cs="Arial"/>
        </w:rPr>
        <w:t xml:space="preserve"> Lana. </w:t>
      </w:r>
      <w:proofErr w:type="gramStart"/>
      <w:r w:rsidRPr="003D5EF6">
        <w:rPr>
          <w:rFonts w:ascii="Arial" w:hAnsi="Arial" w:cs="Arial"/>
        </w:rPr>
        <w:t xml:space="preserve">Reprinted of original Italian in </w:t>
      </w:r>
      <w:proofErr w:type="spellStart"/>
      <w:r w:rsidRPr="003D5EF6">
        <w:rPr>
          <w:rFonts w:ascii="Arial" w:hAnsi="Arial" w:cs="Arial"/>
        </w:rPr>
        <w:t>Doren</w:t>
      </w:r>
      <w:proofErr w:type="spellEnd"/>
      <w:r w:rsidRPr="003D5EF6">
        <w:rPr>
          <w:rFonts w:ascii="Arial" w:hAnsi="Arial" w:cs="Arial"/>
        </w:rPr>
        <w:t>, Alfred.</w:t>
      </w:r>
      <w:proofErr w:type="gramEnd"/>
      <w:r w:rsidRPr="003D5EF6">
        <w:rPr>
          <w:rFonts w:ascii="Arial" w:hAnsi="Arial" w:cs="Arial"/>
        </w:rPr>
        <w:t xml:space="preserve">  Die </w:t>
      </w:r>
      <w:proofErr w:type="spellStart"/>
      <w:r w:rsidRPr="003D5EF6">
        <w:rPr>
          <w:rFonts w:ascii="Arial" w:hAnsi="Arial" w:cs="Arial"/>
        </w:rPr>
        <w:t>Florentiner</w:t>
      </w:r>
      <w:proofErr w:type="spellEnd"/>
      <w:r w:rsidRPr="003D5EF6">
        <w:rPr>
          <w:rFonts w:ascii="Arial" w:hAnsi="Arial" w:cs="Arial"/>
        </w:rPr>
        <w:t xml:space="preserve"> </w:t>
      </w:r>
      <w:proofErr w:type="spellStart"/>
      <w:r w:rsidRPr="003D5EF6">
        <w:rPr>
          <w:rFonts w:ascii="Arial" w:hAnsi="Arial" w:cs="Arial"/>
        </w:rPr>
        <w:t>Wollentuchindustrie</w:t>
      </w:r>
      <w:proofErr w:type="spellEnd"/>
      <w:r w:rsidRPr="003D5EF6">
        <w:rPr>
          <w:rFonts w:ascii="Arial" w:hAnsi="Arial" w:cs="Arial"/>
        </w:rPr>
        <w:t xml:space="preserve">. Stuttgart: J.G. </w:t>
      </w:r>
      <w:proofErr w:type="spellStart"/>
      <w:r w:rsidRPr="003D5EF6">
        <w:rPr>
          <w:rFonts w:ascii="Arial" w:hAnsi="Arial" w:cs="Arial"/>
        </w:rPr>
        <w:t>Cotta'sche</w:t>
      </w:r>
      <w:proofErr w:type="spellEnd"/>
      <w:r w:rsidRPr="003D5EF6">
        <w:rPr>
          <w:rFonts w:ascii="Arial" w:hAnsi="Arial" w:cs="Arial"/>
        </w:rPr>
        <w:t xml:space="preserve"> </w:t>
      </w:r>
      <w:proofErr w:type="spellStart"/>
      <w:r w:rsidRPr="003D5EF6">
        <w:rPr>
          <w:rFonts w:ascii="Arial" w:hAnsi="Arial" w:cs="Arial"/>
        </w:rPr>
        <w:t>Buchhandlung</w:t>
      </w:r>
      <w:proofErr w:type="spellEnd"/>
      <w:r w:rsidRPr="003D5EF6">
        <w:rPr>
          <w:rFonts w:ascii="Arial" w:hAnsi="Arial" w:cs="Arial"/>
        </w:rPr>
        <w:t xml:space="preserve"> </w:t>
      </w:r>
      <w:proofErr w:type="spellStart"/>
      <w:r w:rsidRPr="003D5EF6">
        <w:rPr>
          <w:rFonts w:ascii="Arial" w:hAnsi="Arial" w:cs="Arial"/>
        </w:rPr>
        <w:t>Nachfolger</w:t>
      </w:r>
      <w:proofErr w:type="spellEnd"/>
      <w:r w:rsidRPr="003D5EF6">
        <w:rPr>
          <w:rFonts w:ascii="Arial" w:hAnsi="Arial" w:cs="Arial"/>
        </w:rPr>
        <w:t>, 1901.</w:t>
      </w:r>
    </w:p>
    <w:p w:rsidR="00B35677" w:rsidRPr="003D5EF6" w:rsidRDefault="00B35677" w:rsidP="00B35677">
      <w:pPr>
        <w:ind w:left="720"/>
        <w:rPr>
          <w:rFonts w:ascii="Arial" w:eastAsia="Times New Roman" w:hAnsi="Arial" w:cs="Arial"/>
        </w:rPr>
      </w:pPr>
      <w:r w:rsidRPr="003D5EF6">
        <w:rPr>
          <w:rFonts w:ascii="Arial" w:hAnsi="Arial" w:cs="Arial"/>
        </w:rPr>
        <w:t xml:space="preserve">Reference - </w:t>
      </w:r>
      <w:r w:rsidRPr="003D5EF6">
        <w:rPr>
          <w:rFonts w:ascii="Arial" w:eastAsia="Times New Roman" w:hAnsi="Arial" w:cs="Arial"/>
          <w:bCs/>
          <w:kern w:val="36"/>
        </w:rPr>
        <w:t>Natural Dyeing to 1600-</w:t>
      </w:r>
      <w:r w:rsidRPr="003D5EF6">
        <w:rPr>
          <w:rFonts w:ascii="Arial" w:eastAsia="Times New Roman" w:hAnsi="Arial" w:cs="Arial"/>
          <w:bCs/>
        </w:rPr>
        <w:t xml:space="preserve">Anne </w:t>
      </w:r>
      <w:proofErr w:type="spellStart"/>
      <w:r w:rsidRPr="003D5EF6">
        <w:rPr>
          <w:rFonts w:ascii="Arial" w:eastAsia="Times New Roman" w:hAnsi="Arial" w:cs="Arial"/>
          <w:bCs/>
        </w:rPr>
        <w:t>Liese's</w:t>
      </w:r>
      <w:proofErr w:type="spellEnd"/>
      <w:r w:rsidRPr="003D5EF6">
        <w:rPr>
          <w:rFonts w:ascii="Arial" w:eastAsia="Times New Roman" w:hAnsi="Arial" w:cs="Arial"/>
          <w:bCs/>
        </w:rPr>
        <w:t xml:space="preserve"> Fibers and Stuff</w:t>
      </w:r>
      <w:r w:rsidRPr="003D5EF6">
        <w:rPr>
          <w:rFonts w:ascii="Arial" w:eastAsia="Times New Roman" w:hAnsi="Arial" w:cs="Arial"/>
        </w:rPr>
        <w:t xml:space="preserve"> </w:t>
      </w:r>
    </w:p>
    <w:p w:rsidR="00B35677" w:rsidRPr="003D7034" w:rsidRDefault="00B35677" w:rsidP="00B35677">
      <w:pPr>
        <w:pStyle w:val="NormalWeb"/>
        <w:ind w:left="720"/>
        <w:rPr>
          <w:rFonts w:ascii="Arial" w:hAnsi="Arial" w:cs="Arial"/>
          <w:sz w:val="22"/>
          <w:szCs w:val="22"/>
        </w:rPr>
      </w:pPr>
      <w:r w:rsidRPr="003D7034">
        <w:rPr>
          <w:rFonts w:ascii="Arial" w:hAnsi="Arial" w:cs="Arial"/>
          <w:b/>
          <w:bCs/>
          <w:sz w:val="22"/>
          <w:szCs w:val="22"/>
        </w:rPr>
        <w:t>History of Banners</w:t>
      </w:r>
    </w:p>
    <w:p w:rsidR="00B35677" w:rsidRPr="003D7034" w:rsidRDefault="00B35677" w:rsidP="00B35677">
      <w:pPr>
        <w:spacing w:before="100" w:beforeAutospacing="1" w:after="100" w:afterAutospacing="1" w:line="240" w:lineRule="auto"/>
        <w:ind w:left="720"/>
        <w:rPr>
          <w:rFonts w:ascii="Arial" w:eastAsia="Times New Roman" w:hAnsi="Arial" w:cs="Arial"/>
        </w:rPr>
      </w:pPr>
      <w:r w:rsidRPr="003D7034">
        <w:rPr>
          <w:rFonts w:ascii="Arial" w:eastAsia="Times New Roman" w:hAnsi="Arial" w:cs="Arial"/>
        </w:rPr>
        <w:t xml:space="preserve">People have used War Banners for over 4,000 years.  Authentic flag design of ancient peoples includes a metal flag from Iran, ca. 3000 BC, and reconstructions of </w:t>
      </w:r>
      <w:proofErr w:type="spellStart"/>
      <w:r w:rsidRPr="003D7034">
        <w:rPr>
          <w:rFonts w:ascii="Arial" w:eastAsia="Times New Roman" w:hAnsi="Arial" w:cs="Arial"/>
        </w:rPr>
        <w:t>vexilloids</w:t>
      </w:r>
      <w:proofErr w:type="spellEnd"/>
      <w:r w:rsidRPr="003D7034">
        <w:rPr>
          <w:rFonts w:ascii="Arial" w:eastAsia="Times New Roman" w:hAnsi="Arial" w:cs="Arial"/>
        </w:rPr>
        <w:t xml:space="preserve"> shown on ancient Greek coins, Egyptian tomb carvings, etc. </w:t>
      </w:r>
    </w:p>
    <w:p w:rsidR="00B35677" w:rsidRPr="003D7034" w:rsidRDefault="00B35677" w:rsidP="00B35677">
      <w:pPr>
        <w:spacing w:before="100" w:beforeAutospacing="1" w:after="100" w:afterAutospacing="1" w:line="240" w:lineRule="auto"/>
        <w:ind w:left="720"/>
        <w:rPr>
          <w:rFonts w:ascii="Arial" w:eastAsia="Times New Roman" w:hAnsi="Arial" w:cs="Arial"/>
        </w:rPr>
      </w:pPr>
      <w:r w:rsidRPr="003D7034">
        <w:rPr>
          <w:rFonts w:ascii="Arial" w:eastAsia="Times New Roman" w:hAnsi="Arial" w:cs="Arial"/>
        </w:rPr>
        <w:t xml:space="preserve">The first type of flag was called a </w:t>
      </w:r>
      <w:proofErr w:type="spellStart"/>
      <w:r w:rsidRPr="003D7034">
        <w:rPr>
          <w:rFonts w:ascii="Arial" w:eastAsia="Times New Roman" w:hAnsi="Arial" w:cs="Arial"/>
        </w:rPr>
        <w:t>vexilloid</w:t>
      </w:r>
      <w:proofErr w:type="spellEnd"/>
      <w:r w:rsidRPr="003D7034">
        <w:rPr>
          <w:rFonts w:ascii="Arial" w:eastAsia="Times New Roman" w:hAnsi="Arial" w:cs="Arial"/>
        </w:rPr>
        <w:t xml:space="preserve">. First flags or </w:t>
      </w:r>
      <w:proofErr w:type="spellStart"/>
      <w:r w:rsidRPr="003D7034">
        <w:rPr>
          <w:rFonts w:ascii="Arial" w:eastAsia="Times New Roman" w:hAnsi="Arial" w:cs="Arial"/>
        </w:rPr>
        <w:t>vexilloids</w:t>
      </w:r>
      <w:proofErr w:type="spellEnd"/>
      <w:r w:rsidRPr="003D7034">
        <w:rPr>
          <w:rFonts w:ascii="Arial" w:eastAsia="Times New Roman" w:hAnsi="Arial" w:cs="Arial"/>
        </w:rPr>
        <w:t xml:space="preserve"> were metal or wooden poles with carvings on top. About 2,000 years ago, pieces of fabric or material were added to some </w:t>
      </w:r>
      <w:proofErr w:type="spellStart"/>
      <w:r w:rsidRPr="003D7034">
        <w:rPr>
          <w:rFonts w:ascii="Arial" w:eastAsia="Times New Roman" w:hAnsi="Arial" w:cs="Arial"/>
        </w:rPr>
        <w:t>vexilloids</w:t>
      </w:r>
      <w:proofErr w:type="spellEnd"/>
      <w:r w:rsidRPr="003D7034">
        <w:rPr>
          <w:rFonts w:ascii="Arial" w:eastAsia="Times New Roman" w:hAnsi="Arial" w:cs="Arial"/>
        </w:rPr>
        <w:t xml:space="preserve"> for decoration. These looked more like the flags we know today. </w:t>
      </w:r>
    </w:p>
    <w:p w:rsidR="00B35677" w:rsidRDefault="00B35677" w:rsidP="00B35677">
      <w:pPr>
        <w:spacing w:before="100" w:beforeAutospacing="1" w:after="100" w:afterAutospacing="1" w:line="240" w:lineRule="auto"/>
        <w:ind w:left="720"/>
        <w:rPr>
          <w:rFonts w:ascii="Arial" w:eastAsia="Times New Roman" w:hAnsi="Arial" w:cs="Arial"/>
        </w:rPr>
      </w:pPr>
      <w:r w:rsidRPr="003D7034">
        <w:rPr>
          <w:rFonts w:ascii="Arial" w:eastAsia="Times New Roman" w:hAnsi="Arial" w:cs="Arial"/>
        </w:rPr>
        <w:t>In period and before People use banners to give others information, such as, who they are. Knights carried banners into battle because it was hard to know who the knights were when they were dressed up and covered in armor ready for battle! Banners were important because they helped soldiers tell their friends from their enemies in battle.</w:t>
      </w:r>
    </w:p>
    <w:p w:rsidR="00B35677" w:rsidRPr="003D7034" w:rsidRDefault="00B35677" w:rsidP="00B35677">
      <w:pPr>
        <w:spacing w:before="100" w:beforeAutospacing="1" w:after="100" w:afterAutospacing="1" w:line="240" w:lineRule="auto"/>
        <w:ind w:left="720"/>
        <w:rPr>
          <w:rFonts w:ascii="Arial" w:eastAsia="Times New Roman" w:hAnsi="Arial" w:cs="Arial"/>
        </w:rPr>
      </w:pPr>
      <w:r>
        <w:rPr>
          <w:rFonts w:ascii="Arial" w:eastAsia="Times New Roman" w:hAnsi="Arial" w:cs="Arial"/>
        </w:rPr>
        <w:lastRenderedPageBreak/>
        <w:t>Reference -</w:t>
      </w:r>
      <w:r w:rsidRPr="003D7034">
        <w:t xml:space="preserve"> </w:t>
      </w:r>
      <w:r>
        <w:t xml:space="preserve">William G. </w:t>
      </w:r>
      <w:proofErr w:type="spellStart"/>
      <w:r>
        <w:t>Crampton</w:t>
      </w:r>
      <w:proofErr w:type="spellEnd"/>
      <w:r>
        <w:t xml:space="preserve">; </w:t>
      </w:r>
      <w:r>
        <w:rPr>
          <w:i/>
          <w:iCs/>
        </w:rPr>
        <w:t>The World of Flags</w:t>
      </w:r>
      <w:r>
        <w:t xml:space="preserve">; Rand McNally; </w:t>
      </w:r>
      <w:r w:rsidRPr="003D7034">
        <w:t>ISBN 0-528-83720-6</w:t>
      </w:r>
      <w:r>
        <w:t xml:space="preserve"> (hardcover, 1994)</w:t>
      </w:r>
    </w:p>
    <w:p w:rsidR="00B35677" w:rsidRDefault="00B35677" w:rsidP="00B35677">
      <w:pPr>
        <w:spacing w:before="100" w:beforeAutospacing="1" w:after="100" w:afterAutospacing="1" w:line="240" w:lineRule="auto"/>
        <w:ind w:left="720"/>
        <w:outlineLvl w:val="0"/>
        <w:rPr>
          <w:rFonts w:ascii="Arial" w:eastAsia="Times New Roman" w:hAnsi="Arial" w:cs="Arial"/>
          <w:b/>
          <w:bCs/>
          <w:kern w:val="36"/>
          <w:u w:val="single"/>
        </w:rPr>
      </w:pPr>
      <w:r w:rsidRPr="008C66F4">
        <w:rPr>
          <w:rFonts w:ascii="Arial" w:eastAsia="Times New Roman" w:hAnsi="Arial" w:cs="Arial"/>
          <w:b/>
          <w:bCs/>
          <w:kern w:val="36"/>
          <w:u w:val="single"/>
        </w:rPr>
        <w:t xml:space="preserve">Example of period banners </w:t>
      </w:r>
    </w:p>
    <w:p w:rsidR="00B35677" w:rsidRPr="008C66F4" w:rsidRDefault="00B35677" w:rsidP="00B35677">
      <w:pPr>
        <w:spacing w:before="100" w:beforeAutospacing="1" w:after="100" w:afterAutospacing="1" w:line="240" w:lineRule="auto"/>
        <w:ind w:left="2160"/>
        <w:outlineLvl w:val="0"/>
        <w:rPr>
          <w:rFonts w:ascii="Arial" w:eastAsia="Times New Roman" w:hAnsi="Arial" w:cs="Arial"/>
          <w:b/>
          <w:bCs/>
          <w:kern w:val="36"/>
          <w:u w:val="single"/>
        </w:rPr>
      </w:pPr>
      <w:r>
        <w:rPr>
          <w:rFonts w:ascii="Arial" w:eastAsia="Times New Roman" w:hAnsi="Arial" w:cs="Arial"/>
          <w:b/>
          <w:bCs/>
          <w:noProof/>
          <w:kern w:val="36"/>
          <w:u w:val="single"/>
        </w:rPr>
        <w:drawing>
          <wp:inline distT="0" distB="0" distL="0" distR="0" wp14:anchorId="718CC4DE" wp14:editId="4069787A">
            <wp:extent cx="2612217" cy="2672939"/>
            <wp:effectExtent l="0" t="0" r="0" b="0"/>
            <wp:docPr id="11" name="Picture 11" descr="C:\Users\Buttons\Desktop\banner\research\banner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ttons\Desktop\banner\research\banner_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3070" cy="2673811"/>
                    </a:xfrm>
                    <a:prstGeom prst="rect">
                      <a:avLst/>
                    </a:prstGeom>
                    <a:noFill/>
                    <a:ln>
                      <a:noFill/>
                    </a:ln>
                  </pic:spPr>
                </pic:pic>
              </a:graphicData>
            </a:graphic>
          </wp:inline>
        </w:drawing>
      </w:r>
    </w:p>
    <w:p w:rsidR="00B35677" w:rsidRPr="003D5EF6" w:rsidRDefault="00B35677" w:rsidP="00B35677">
      <w:pPr>
        <w:spacing w:before="100" w:beforeAutospacing="1" w:after="100" w:afterAutospacing="1" w:line="240" w:lineRule="auto"/>
        <w:ind w:left="720"/>
        <w:outlineLvl w:val="0"/>
        <w:rPr>
          <w:rFonts w:ascii="Arial" w:eastAsia="Times New Roman" w:hAnsi="Arial" w:cs="Arial"/>
          <w:bCs/>
          <w:kern w:val="36"/>
        </w:rPr>
      </w:pPr>
      <w:r>
        <w:rPr>
          <w:rFonts w:ascii="Arial" w:eastAsia="Times New Roman" w:hAnsi="Arial" w:cs="Arial"/>
          <w:bCs/>
          <w:kern w:val="36"/>
        </w:rPr>
        <w:t xml:space="preserve">Banner of Edwards duke of </w:t>
      </w:r>
      <w:proofErr w:type="gramStart"/>
      <w:r>
        <w:rPr>
          <w:rFonts w:ascii="Arial" w:eastAsia="Times New Roman" w:hAnsi="Arial" w:cs="Arial"/>
          <w:bCs/>
          <w:kern w:val="36"/>
        </w:rPr>
        <w:t>York(</w:t>
      </w:r>
      <w:proofErr w:type="gramEnd"/>
      <w:r>
        <w:rPr>
          <w:rFonts w:ascii="Arial" w:eastAsia="Times New Roman" w:hAnsi="Arial" w:cs="Arial"/>
          <w:bCs/>
          <w:kern w:val="36"/>
        </w:rPr>
        <w:t>Edwards the IV) and bottom is Richard the III both from the 1400’s. – Reference and photos from The Book of the Medieval Knight- Stephen Turnbull</w:t>
      </w:r>
    </w:p>
    <w:p w:rsidR="00764D92" w:rsidRDefault="00764D92" w:rsidP="00B35677">
      <w:pPr>
        <w:ind w:left="720"/>
      </w:pPr>
      <w:r>
        <w:rPr>
          <w:noProof/>
        </w:rPr>
        <w:drawing>
          <wp:inline distT="0" distB="0" distL="0" distR="0" wp14:anchorId="293FB5AA" wp14:editId="0C291054">
            <wp:extent cx="3077133" cy="3504745"/>
            <wp:effectExtent l="0" t="0" r="952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78874" cy="3506728"/>
                    </a:xfrm>
                    <a:prstGeom prst="rect">
                      <a:avLst/>
                    </a:prstGeom>
                  </pic:spPr>
                </pic:pic>
              </a:graphicData>
            </a:graphic>
          </wp:inline>
        </w:drawing>
      </w:r>
    </w:p>
    <w:p w:rsidR="00764D92" w:rsidRDefault="00764D92" w:rsidP="00B35677">
      <w:pPr>
        <w:ind w:left="720"/>
      </w:pPr>
    </w:p>
    <w:p w:rsidR="0066320E" w:rsidRDefault="0066320E">
      <w:r>
        <w:rPr>
          <w:noProof/>
        </w:rPr>
        <w:lastRenderedPageBreak/>
        <w:drawing>
          <wp:inline distT="0" distB="0" distL="0" distR="0">
            <wp:extent cx="1469721" cy="3295290"/>
            <wp:effectExtent l="0" t="0" r="0" b="635"/>
            <wp:docPr id="6" name="Picture 6" descr="C:\Users\Buttons\Desktop\banner\research\DSCF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ttons\Desktop\banner\research\DSCF4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9568" cy="3294946"/>
                    </a:xfrm>
                    <a:prstGeom prst="rect">
                      <a:avLst/>
                    </a:prstGeom>
                    <a:noFill/>
                    <a:ln>
                      <a:noFill/>
                    </a:ln>
                  </pic:spPr>
                </pic:pic>
              </a:graphicData>
            </a:graphic>
          </wp:inline>
        </w:drawing>
      </w:r>
    </w:p>
    <w:p w:rsidR="00C8009C" w:rsidRPr="00C8009C" w:rsidRDefault="00C8009C">
      <w:pPr>
        <w:rPr>
          <w:rFonts w:ascii="Arial" w:hAnsi="Arial" w:cs="Arial"/>
          <w:b/>
          <w:u w:val="single"/>
        </w:rPr>
      </w:pPr>
      <w:r w:rsidRPr="00C8009C">
        <w:rPr>
          <w:rFonts w:ascii="Arial" w:hAnsi="Arial" w:cs="Arial"/>
          <w:b/>
          <w:u w:val="single"/>
        </w:rPr>
        <w:t>Reed and Head Stands</w:t>
      </w:r>
      <w:r w:rsidR="00613AA6">
        <w:rPr>
          <w:rFonts w:ascii="Arial" w:hAnsi="Arial" w:cs="Arial"/>
          <w:b/>
          <w:u w:val="single"/>
        </w:rPr>
        <w:t xml:space="preserve"> seen above</w:t>
      </w:r>
    </w:p>
    <w:p w:rsidR="00503629" w:rsidRDefault="00C8009C" w:rsidP="00503629">
      <w:pPr>
        <w:pStyle w:val="NormalWeb"/>
      </w:pPr>
      <w:r w:rsidRPr="00C8009C">
        <w:rPr>
          <w:rFonts w:ascii="Arial" w:hAnsi="Arial" w:cs="Arial"/>
          <w:sz w:val="22"/>
          <w:szCs w:val="22"/>
        </w:rPr>
        <w:t xml:space="preserve">Head and Reed stand above </w:t>
      </w:r>
      <w:proofErr w:type="gramStart"/>
      <w:r w:rsidRPr="00C8009C">
        <w:rPr>
          <w:rFonts w:ascii="Arial" w:hAnsi="Arial" w:cs="Arial"/>
          <w:sz w:val="22"/>
          <w:szCs w:val="22"/>
        </w:rPr>
        <w:t>-  We</w:t>
      </w:r>
      <w:proofErr w:type="gramEnd"/>
      <w:r w:rsidRPr="00C8009C">
        <w:rPr>
          <w:rFonts w:ascii="Arial" w:hAnsi="Arial" w:cs="Arial"/>
          <w:sz w:val="22"/>
          <w:szCs w:val="22"/>
        </w:rPr>
        <w:t xml:space="preserve"> built 8 of the above wooden stands and 8 of a more modern style not pictured here.   These stands are used to teach the mule and rider the skills of weaving and running a charge </w:t>
      </w:r>
      <w:r w:rsidRPr="00C8009C">
        <w:rPr>
          <w:rFonts w:ascii="Arial" w:hAnsi="Arial" w:cs="Arial"/>
        </w:rPr>
        <w:t>while</w:t>
      </w:r>
      <w:r w:rsidRPr="00C8009C">
        <w:rPr>
          <w:rFonts w:ascii="Arial" w:hAnsi="Arial" w:cs="Arial"/>
          <w:sz w:val="22"/>
          <w:szCs w:val="22"/>
        </w:rPr>
        <w:t xml:space="preserve"> the rider is swinging a sword. </w:t>
      </w:r>
      <w:r>
        <w:rPr>
          <w:rFonts w:ascii="Arial" w:hAnsi="Arial" w:cs="Arial"/>
        </w:rPr>
        <w:t xml:space="preserve">  </w:t>
      </w:r>
      <w:proofErr w:type="gramStart"/>
      <w:r w:rsidR="00503629">
        <w:t>Reeds is</w:t>
      </w:r>
      <w:proofErr w:type="gramEnd"/>
      <w:r w:rsidR="00503629">
        <w:t xml:space="preserve"> based on a Turkish training exercise. Posts are placed in two rows, and topped by reeds/sticks of varying heights. The rider goes down the middle, and uses a sword to cut down each reed, alternating strikes to the left and right. An alternate version uses different post heights, starting at 5 feet, and then being reduced in size to 1 foot — the varying heights of the reeds would train a rider to hit multiple live targets at nearly any height, thereby hamstringing, beheading or disemboweling them.</w:t>
      </w:r>
    </w:p>
    <w:p w:rsidR="00503629" w:rsidRDefault="00503629" w:rsidP="00503629">
      <w:pPr>
        <w:pStyle w:val="NormalWeb"/>
      </w:pPr>
      <w:r>
        <w:t xml:space="preserve">H. </w:t>
      </w:r>
      <w:proofErr w:type="spellStart"/>
      <w:r>
        <w:t>Rabie</w:t>
      </w:r>
      <w:proofErr w:type="spellEnd"/>
      <w:r>
        <w:t xml:space="preserve">, in </w:t>
      </w:r>
      <w:r>
        <w:rPr>
          <w:rStyle w:val="Emphasis"/>
        </w:rPr>
        <w:t xml:space="preserve">“The Training of the </w:t>
      </w:r>
      <w:proofErr w:type="spellStart"/>
      <w:r>
        <w:rPr>
          <w:rStyle w:val="Emphasis"/>
        </w:rPr>
        <w:t>Mamluk</w:t>
      </w:r>
      <w:proofErr w:type="spellEnd"/>
      <w:r>
        <w:rPr>
          <w:rStyle w:val="Emphasis"/>
        </w:rPr>
        <w:t xml:space="preserve"> </w:t>
      </w:r>
      <w:proofErr w:type="spellStart"/>
      <w:r>
        <w:rPr>
          <w:rStyle w:val="Emphasis"/>
        </w:rPr>
        <w:t>Faris</w:t>
      </w:r>
      <w:proofErr w:type="spellEnd"/>
      <w:r>
        <w:rPr>
          <w:rStyle w:val="Emphasis"/>
        </w:rPr>
        <w:t>”</w:t>
      </w:r>
      <w:r>
        <w:t xml:space="preserve">, writes: “At first, a green reed the height of the </w:t>
      </w:r>
      <w:proofErr w:type="spellStart"/>
      <w:r>
        <w:t>faris</w:t>
      </w:r>
      <w:proofErr w:type="spellEnd"/>
      <w:r>
        <w:t xml:space="preserve"> was fixed in the ground. The horseman approached it from the right, riding very fast, and cut a span from it. He repeated the exercise a number of times until only one </w:t>
      </w:r>
      <w:proofErr w:type="spellStart"/>
      <w:r>
        <w:t>dhira</w:t>
      </w:r>
      <w:proofErr w:type="spellEnd"/>
      <w:r>
        <w:t xml:space="preserve"> (about 26 inches) </w:t>
      </w:r>
      <w:proofErr w:type="gramStart"/>
      <w:r>
        <w:t>was</w:t>
      </w:r>
      <w:proofErr w:type="gramEnd"/>
      <w:r>
        <w:t xml:space="preserve"> left from the length of the reed. The next exercise consisted of fixing five reeds to the ground on the right hand side of the </w:t>
      </w:r>
      <w:proofErr w:type="spellStart"/>
      <w:r>
        <w:t>faris</w:t>
      </w:r>
      <w:proofErr w:type="spellEnd"/>
      <w:r>
        <w:t xml:space="preserve">, the distance between each reed being ten </w:t>
      </w:r>
      <w:proofErr w:type="spellStart"/>
      <w:r>
        <w:t>dhira</w:t>
      </w:r>
      <w:proofErr w:type="spellEnd"/>
      <w:r>
        <w:t xml:space="preserve"> (about 21.3 feet). The </w:t>
      </w:r>
      <w:proofErr w:type="spellStart"/>
      <w:r>
        <w:t>faris</w:t>
      </w:r>
      <w:proofErr w:type="spellEnd"/>
      <w:r>
        <w:t xml:space="preserve"> approached on horseback, cutting each reed, piece by piece, as in the preceding exercise. The last exercise of this kind involved the placing of five reeds on the right hand and five more on the left hand for the </w:t>
      </w:r>
      <w:proofErr w:type="spellStart"/>
      <w:r>
        <w:t>faris</w:t>
      </w:r>
      <w:proofErr w:type="spellEnd"/>
      <w:r>
        <w:t xml:space="preserve"> to cut through, piece by piece.”</w:t>
      </w:r>
    </w:p>
    <w:p w:rsidR="0066320E" w:rsidRPr="00C8009C" w:rsidRDefault="0066320E">
      <w:pPr>
        <w:rPr>
          <w:rFonts w:ascii="Arial" w:hAnsi="Arial" w:cs="Arial"/>
        </w:rPr>
      </w:pPr>
    </w:p>
    <w:p w:rsidR="0066320E" w:rsidRPr="00C8009C" w:rsidRDefault="0066320E">
      <w:pPr>
        <w:rPr>
          <w:rFonts w:ascii="Arial" w:hAnsi="Arial" w:cs="Arial"/>
        </w:rPr>
      </w:pPr>
    </w:p>
    <w:p w:rsidR="0066320E" w:rsidRPr="00C8009C" w:rsidRDefault="0066320E">
      <w:pPr>
        <w:rPr>
          <w:rFonts w:ascii="Arial" w:hAnsi="Arial" w:cs="Arial"/>
        </w:rPr>
      </w:pPr>
    </w:p>
    <w:p w:rsidR="0066320E" w:rsidRPr="00C8009C" w:rsidRDefault="0066320E">
      <w:pPr>
        <w:rPr>
          <w:rFonts w:ascii="Arial" w:hAnsi="Arial" w:cs="Arial"/>
        </w:rPr>
      </w:pPr>
    </w:p>
    <w:p w:rsidR="0066320E" w:rsidRPr="00C8009C" w:rsidRDefault="0066320E">
      <w:pPr>
        <w:rPr>
          <w:rFonts w:ascii="Arial" w:hAnsi="Arial" w:cs="Arial"/>
        </w:rPr>
      </w:pPr>
    </w:p>
    <w:sectPr w:rsidR="0066320E" w:rsidRPr="00C800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16DC5"/>
    <w:multiLevelType w:val="multilevel"/>
    <w:tmpl w:val="EB20D9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021F85"/>
    <w:multiLevelType w:val="multilevel"/>
    <w:tmpl w:val="B964E2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9AA"/>
    <w:rsid w:val="00004F8D"/>
    <w:rsid w:val="00053659"/>
    <w:rsid w:val="000B6904"/>
    <w:rsid w:val="000C2612"/>
    <w:rsid w:val="001914F4"/>
    <w:rsid w:val="001C1810"/>
    <w:rsid w:val="003175D9"/>
    <w:rsid w:val="00341C4F"/>
    <w:rsid w:val="00503629"/>
    <w:rsid w:val="00613AA6"/>
    <w:rsid w:val="0066320E"/>
    <w:rsid w:val="006F018C"/>
    <w:rsid w:val="00764D92"/>
    <w:rsid w:val="007E58BC"/>
    <w:rsid w:val="007F695D"/>
    <w:rsid w:val="00B35677"/>
    <w:rsid w:val="00B778CD"/>
    <w:rsid w:val="00C8009C"/>
    <w:rsid w:val="00C876C9"/>
    <w:rsid w:val="00D5163B"/>
    <w:rsid w:val="00D614CB"/>
    <w:rsid w:val="00D64785"/>
    <w:rsid w:val="00D73A84"/>
    <w:rsid w:val="00E819AA"/>
    <w:rsid w:val="00F97CB9"/>
    <w:rsid w:val="00FB7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32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20E"/>
    <w:rPr>
      <w:rFonts w:ascii="Tahoma" w:hAnsi="Tahoma" w:cs="Tahoma"/>
      <w:sz w:val="16"/>
      <w:szCs w:val="16"/>
    </w:rPr>
  </w:style>
  <w:style w:type="paragraph" w:styleId="NormalWeb">
    <w:name w:val="Normal (Web)"/>
    <w:basedOn w:val="Normal"/>
    <w:uiPriority w:val="99"/>
    <w:unhideWhenUsed/>
    <w:rsid w:val="007E58B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E58BC"/>
    <w:rPr>
      <w:color w:val="0000FF"/>
      <w:u w:val="single"/>
    </w:rPr>
  </w:style>
  <w:style w:type="character" w:customStyle="1" w:styleId="reference-text">
    <w:name w:val="reference-text"/>
    <w:basedOn w:val="DefaultParagraphFont"/>
    <w:rsid w:val="00B35677"/>
  </w:style>
  <w:style w:type="character" w:customStyle="1" w:styleId="st">
    <w:name w:val="st"/>
    <w:basedOn w:val="DefaultParagraphFont"/>
    <w:rsid w:val="00C8009C"/>
  </w:style>
  <w:style w:type="character" w:styleId="Emphasis">
    <w:name w:val="Emphasis"/>
    <w:basedOn w:val="DefaultParagraphFont"/>
    <w:uiPriority w:val="20"/>
    <w:qFormat/>
    <w:rsid w:val="00C8009C"/>
    <w:rPr>
      <w:i/>
      <w:iCs/>
    </w:rPr>
  </w:style>
  <w:style w:type="character" w:styleId="Strong">
    <w:name w:val="Strong"/>
    <w:basedOn w:val="DefaultParagraphFont"/>
    <w:uiPriority w:val="22"/>
    <w:qFormat/>
    <w:rsid w:val="00D5163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32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20E"/>
    <w:rPr>
      <w:rFonts w:ascii="Tahoma" w:hAnsi="Tahoma" w:cs="Tahoma"/>
      <w:sz w:val="16"/>
      <w:szCs w:val="16"/>
    </w:rPr>
  </w:style>
  <w:style w:type="paragraph" w:styleId="NormalWeb">
    <w:name w:val="Normal (Web)"/>
    <w:basedOn w:val="Normal"/>
    <w:uiPriority w:val="99"/>
    <w:unhideWhenUsed/>
    <w:rsid w:val="007E58B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E58BC"/>
    <w:rPr>
      <w:color w:val="0000FF"/>
      <w:u w:val="single"/>
    </w:rPr>
  </w:style>
  <w:style w:type="character" w:customStyle="1" w:styleId="reference-text">
    <w:name w:val="reference-text"/>
    <w:basedOn w:val="DefaultParagraphFont"/>
    <w:rsid w:val="00B35677"/>
  </w:style>
  <w:style w:type="character" w:customStyle="1" w:styleId="st">
    <w:name w:val="st"/>
    <w:basedOn w:val="DefaultParagraphFont"/>
    <w:rsid w:val="00C8009C"/>
  </w:style>
  <w:style w:type="character" w:styleId="Emphasis">
    <w:name w:val="Emphasis"/>
    <w:basedOn w:val="DefaultParagraphFont"/>
    <w:uiPriority w:val="20"/>
    <w:qFormat/>
    <w:rsid w:val="00C8009C"/>
    <w:rPr>
      <w:i/>
      <w:iCs/>
    </w:rPr>
  </w:style>
  <w:style w:type="character" w:styleId="Strong">
    <w:name w:val="Strong"/>
    <w:basedOn w:val="DefaultParagraphFont"/>
    <w:uiPriority w:val="22"/>
    <w:qFormat/>
    <w:rsid w:val="00D516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542272">
      <w:bodyDiv w:val="1"/>
      <w:marLeft w:val="0"/>
      <w:marRight w:val="0"/>
      <w:marTop w:val="0"/>
      <w:marBottom w:val="0"/>
      <w:divBdr>
        <w:top w:val="none" w:sz="0" w:space="0" w:color="auto"/>
        <w:left w:val="none" w:sz="0" w:space="0" w:color="auto"/>
        <w:bottom w:val="none" w:sz="0" w:space="0" w:color="auto"/>
        <w:right w:val="none" w:sz="0" w:space="0" w:color="auto"/>
      </w:divBdr>
    </w:div>
    <w:div w:id="1288126889">
      <w:bodyDiv w:val="1"/>
      <w:marLeft w:val="0"/>
      <w:marRight w:val="0"/>
      <w:marTop w:val="0"/>
      <w:marBottom w:val="0"/>
      <w:divBdr>
        <w:top w:val="none" w:sz="0" w:space="0" w:color="auto"/>
        <w:left w:val="none" w:sz="0" w:space="0" w:color="auto"/>
        <w:bottom w:val="none" w:sz="0" w:space="0" w:color="auto"/>
        <w:right w:val="none" w:sz="0" w:space="0" w:color="auto"/>
      </w:divBdr>
    </w:div>
    <w:div w:id="145556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en.wikipedia.org/wiki/Tournai"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armorial.calontir.org/Pages/IseKame.htm"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2213</Words>
  <Characters>12620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c:creator>
  <cp:lastModifiedBy> D</cp:lastModifiedBy>
  <cp:revision>2</cp:revision>
  <dcterms:created xsi:type="dcterms:W3CDTF">2012-05-04T05:45:00Z</dcterms:created>
  <dcterms:modified xsi:type="dcterms:W3CDTF">2012-05-04T05:45:00Z</dcterms:modified>
</cp:coreProperties>
</file>